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19" w:rsidRPr="00B53327" w:rsidRDefault="00CC6419" w:rsidP="00CC6419">
      <w:pPr>
        <w:spacing w:after="0" w:line="240" w:lineRule="auto"/>
        <w:jc w:val="right"/>
        <w:rPr>
          <w:rFonts w:ascii="Times New Roman" w:eastAsia="Times New Roman" w:hAnsi="Times New Roman"/>
          <w:b/>
          <w:color w:val="000000" w:themeColor="text1"/>
          <w:sz w:val="20"/>
          <w:szCs w:val="20"/>
        </w:rPr>
      </w:pPr>
      <w:r w:rsidRPr="00B53327">
        <w:rPr>
          <w:rFonts w:ascii="Times New Roman" w:eastAsia="Times New Roman" w:hAnsi="Times New Roman"/>
          <w:b/>
          <w:color w:val="000000" w:themeColor="text1"/>
          <w:sz w:val="20"/>
          <w:szCs w:val="20"/>
        </w:rPr>
        <w:t xml:space="preserve">Příloha č. 9 k vyhlášce č. 503/2006 Sb. </w:t>
      </w:r>
    </w:p>
    <w:p w:rsidR="00CC6419" w:rsidRPr="00B53327" w:rsidRDefault="00CC6419" w:rsidP="00CC6419">
      <w:pPr>
        <w:keepNext/>
        <w:tabs>
          <w:tab w:val="left" w:pos="4395"/>
        </w:tabs>
        <w:spacing w:after="0" w:line="240" w:lineRule="auto"/>
        <w:jc w:val="both"/>
        <w:outlineLvl w:val="0"/>
        <w:rPr>
          <w:rFonts w:ascii="Times New Roman" w:eastAsia="Times New Roman" w:hAnsi="Times New Roman"/>
          <w:b/>
          <w:color w:val="000000" w:themeColor="text1"/>
          <w:kern w:val="28"/>
          <w:sz w:val="24"/>
          <w:szCs w:val="24"/>
        </w:rPr>
      </w:pPr>
    </w:p>
    <w:p w:rsidR="00CC6419" w:rsidRPr="00B53327" w:rsidRDefault="00CC6419" w:rsidP="00CC6419">
      <w:pPr>
        <w:keepNext/>
        <w:tabs>
          <w:tab w:val="left" w:pos="4395"/>
        </w:tabs>
        <w:spacing w:after="60" w:line="240" w:lineRule="auto"/>
        <w:jc w:val="both"/>
        <w:outlineLvl w:val="0"/>
        <w:rPr>
          <w:rFonts w:ascii="Times New Roman" w:eastAsia="Times New Roman" w:hAnsi="Times New Roman"/>
          <w:b/>
          <w:color w:val="000000" w:themeColor="text1"/>
          <w:kern w:val="28"/>
          <w:sz w:val="24"/>
          <w:szCs w:val="24"/>
        </w:rPr>
      </w:pPr>
      <w:r w:rsidRPr="00B53327">
        <w:rPr>
          <w:rFonts w:ascii="Times New Roman" w:eastAsia="Times New Roman" w:hAnsi="Times New Roman"/>
          <w:b/>
          <w:color w:val="000000" w:themeColor="text1"/>
          <w:kern w:val="28"/>
          <w:sz w:val="24"/>
          <w:szCs w:val="24"/>
        </w:rPr>
        <w:tab/>
        <w:t xml:space="preserve">Adresa příslušného úřadu </w:t>
      </w:r>
    </w:p>
    <w:p w:rsidR="003229E0" w:rsidRDefault="00DB5312" w:rsidP="003229E0">
      <w:pPr>
        <w:tabs>
          <w:tab w:val="left" w:pos="4395"/>
          <w:tab w:val="left" w:pos="5670"/>
        </w:tabs>
        <w:spacing w:after="0" w:line="360" w:lineRule="auto"/>
        <w:ind w:left="4395"/>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Ú</w:t>
      </w:r>
      <w:r w:rsidR="00CC6419" w:rsidRPr="00B53327">
        <w:rPr>
          <w:rFonts w:ascii="Times New Roman" w:eastAsia="Times New Roman" w:hAnsi="Times New Roman"/>
          <w:color w:val="000000" w:themeColor="text1"/>
          <w:sz w:val="24"/>
          <w:szCs w:val="24"/>
        </w:rPr>
        <w:t>řad:</w:t>
      </w:r>
      <w:r w:rsidR="003229E0">
        <w:rPr>
          <w:rFonts w:ascii="Times New Roman" w:eastAsia="Times New Roman" w:hAnsi="Times New Roman"/>
          <w:color w:val="000000" w:themeColor="text1"/>
          <w:sz w:val="24"/>
          <w:szCs w:val="24"/>
        </w:rPr>
        <w:t xml:space="preserve"> Město </w:t>
      </w:r>
      <w:proofErr w:type="gramStart"/>
      <w:r w:rsidR="003229E0">
        <w:rPr>
          <w:rFonts w:ascii="Times New Roman" w:eastAsia="Times New Roman" w:hAnsi="Times New Roman"/>
          <w:color w:val="000000" w:themeColor="text1"/>
          <w:sz w:val="24"/>
          <w:szCs w:val="24"/>
        </w:rPr>
        <w:t xml:space="preserve">Kopřivnice - </w:t>
      </w:r>
      <w:r w:rsidRPr="00DB5312">
        <w:rPr>
          <w:rFonts w:ascii="Times New Roman" w:eastAsia="Times New Roman" w:hAnsi="Times New Roman"/>
          <w:color w:val="000000" w:themeColor="text1"/>
          <w:sz w:val="24"/>
          <w:szCs w:val="24"/>
        </w:rPr>
        <w:t>Odbor</w:t>
      </w:r>
      <w:proofErr w:type="gramEnd"/>
      <w:r w:rsidRPr="00DB5312">
        <w:rPr>
          <w:rFonts w:ascii="Times New Roman" w:eastAsia="Times New Roman" w:hAnsi="Times New Roman"/>
          <w:color w:val="000000" w:themeColor="text1"/>
          <w:sz w:val="24"/>
          <w:szCs w:val="24"/>
        </w:rPr>
        <w:t xml:space="preserve"> stavebního řádu, územního plánování a památkové péče</w:t>
      </w:r>
    </w:p>
    <w:p w:rsidR="00CC6419" w:rsidRDefault="003229E0" w:rsidP="003229E0">
      <w:pPr>
        <w:tabs>
          <w:tab w:val="left" w:pos="4395"/>
          <w:tab w:val="left" w:pos="5670"/>
        </w:tabs>
        <w:spacing w:after="0" w:line="360" w:lineRule="auto"/>
        <w:ind w:left="4395"/>
        <w:jc w:val="both"/>
        <w:rPr>
          <w:rFonts w:ascii="Times New Roman" w:eastAsia="Times New Roman" w:hAnsi="Times New Roman"/>
          <w:color w:val="000000" w:themeColor="text1"/>
          <w:sz w:val="24"/>
          <w:szCs w:val="24"/>
        </w:rPr>
      </w:pPr>
      <w:r w:rsidRPr="003229E0">
        <w:rPr>
          <w:rFonts w:ascii="Times New Roman" w:eastAsia="Times New Roman" w:hAnsi="Times New Roman"/>
          <w:color w:val="000000" w:themeColor="text1"/>
          <w:sz w:val="24"/>
          <w:szCs w:val="24"/>
        </w:rPr>
        <w:t xml:space="preserve">Ing. Jana </w:t>
      </w:r>
      <w:proofErr w:type="spellStart"/>
      <w:r w:rsidRPr="003229E0">
        <w:rPr>
          <w:rFonts w:ascii="Times New Roman" w:eastAsia="Times New Roman" w:hAnsi="Times New Roman"/>
          <w:color w:val="000000" w:themeColor="text1"/>
          <w:sz w:val="24"/>
          <w:szCs w:val="24"/>
        </w:rPr>
        <w:t>Pšejová</w:t>
      </w:r>
      <w:proofErr w:type="spellEnd"/>
      <w:r w:rsidR="00CC6419" w:rsidRPr="00B53327">
        <w:rPr>
          <w:rFonts w:ascii="Times New Roman" w:eastAsia="Times New Roman" w:hAnsi="Times New Roman"/>
          <w:color w:val="000000" w:themeColor="text1"/>
          <w:sz w:val="24"/>
          <w:szCs w:val="24"/>
        </w:rPr>
        <w:tab/>
      </w:r>
    </w:p>
    <w:p w:rsidR="003229E0" w:rsidRPr="00B53327" w:rsidRDefault="003229E0" w:rsidP="003229E0">
      <w:pPr>
        <w:tabs>
          <w:tab w:val="left" w:pos="4395"/>
          <w:tab w:val="left" w:pos="5670"/>
        </w:tabs>
        <w:spacing w:after="0" w:line="360" w:lineRule="auto"/>
        <w:ind w:left="4395"/>
        <w:jc w:val="both"/>
        <w:rPr>
          <w:rFonts w:ascii="Times New Roman" w:eastAsia="Times New Roman" w:hAnsi="Times New Roman"/>
          <w:color w:val="000000" w:themeColor="text1"/>
          <w:sz w:val="24"/>
          <w:szCs w:val="24"/>
        </w:rPr>
      </w:pPr>
      <w:r w:rsidRPr="003229E0">
        <w:rPr>
          <w:rFonts w:ascii="Times New Roman" w:eastAsia="Times New Roman" w:hAnsi="Times New Roman"/>
          <w:color w:val="000000" w:themeColor="text1"/>
          <w:sz w:val="24"/>
          <w:szCs w:val="24"/>
        </w:rPr>
        <w:t>556 879 679</w:t>
      </w:r>
      <w:r w:rsidRPr="003229E0">
        <w:rPr>
          <w:rFonts w:ascii="Times New Roman" w:eastAsia="Times New Roman" w:hAnsi="Times New Roman"/>
          <w:color w:val="000000" w:themeColor="text1"/>
          <w:sz w:val="24"/>
          <w:szCs w:val="24"/>
        </w:rPr>
        <w:tab/>
      </w:r>
    </w:p>
    <w:p w:rsidR="00CC6419" w:rsidRPr="00B53327" w:rsidRDefault="00CC6419" w:rsidP="003229E0">
      <w:pPr>
        <w:tabs>
          <w:tab w:val="left" w:pos="4395"/>
          <w:tab w:val="left" w:pos="5670"/>
        </w:tabs>
        <w:spacing w:after="0" w:line="36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ab/>
        <w:t>Ulice:</w:t>
      </w:r>
      <w:r w:rsidR="003229E0">
        <w:rPr>
          <w:rFonts w:ascii="Times New Roman" w:eastAsia="Times New Roman" w:hAnsi="Times New Roman"/>
          <w:color w:val="000000" w:themeColor="text1"/>
          <w:sz w:val="24"/>
          <w:szCs w:val="24"/>
        </w:rPr>
        <w:t xml:space="preserve"> Štefánikova 1163</w:t>
      </w:r>
      <w:r w:rsidRPr="00B53327">
        <w:rPr>
          <w:rFonts w:ascii="Times New Roman" w:eastAsia="Times New Roman" w:hAnsi="Times New Roman"/>
          <w:color w:val="000000" w:themeColor="text1"/>
          <w:sz w:val="24"/>
          <w:szCs w:val="24"/>
        </w:rPr>
        <w:tab/>
      </w:r>
    </w:p>
    <w:p w:rsidR="00CC6419" w:rsidRPr="00B53327" w:rsidRDefault="00CC6419" w:rsidP="003229E0">
      <w:pPr>
        <w:tabs>
          <w:tab w:val="left" w:pos="4395"/>
          <w:tab w:val="left" w:pos="5670"/>
        </w:tabs>
        <w:spacing w:after="0" w:line="36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ab/>
        <w:t>PSČ, obec:</w:t>
      </w:r>
      <w:r w:rsidR="003229E0">
        <w:rPr>
          <w:rFonts w:ascii="Times New Roman" w:eastAsia="Times New Roman" w:hAnsi="Times New Roman"/>
          <w:color w:val="000000" w:themeColor="text1"/>
          <w:sz w:val="24"/>
          <w:szCs w:val="24"/>
        </w:rPr>
        <w:t>742 21 Kopřivnice</w:t>
      </w:r>
    </w:p>
    <w:p w:rsidR="00CC6419" w:rsidRPr="00B53327" w:rsidRDefault="00CC6419" w:rsidP="00CC6419">
      <w:pPr>
        <w:tabs>
          <w:tab w:val="left" w:pos="4395"/>
        </w:tabs>
        <w:spacing w:after="0" w:line="240" w:lineRule="auto"/>
        <w:jc w:val="both"/>
        <w:rPr>
          <w:rFonts w:ascii="Times New Roman" w:eastAsia="Times New Roman" w:hAnsi="Times New Roman"/>
          <w:color w:val="000000" w:themeColor="text1"/>
          <w:sz w:val="24"/>
          <w:szCs w:val="24"/>
        </w:rPr>
      </w:pPr>
    </w:p>
    <w:p w:rsidR="00CC6419" w:rsidRPr="00B53327" w:rsidRDefault="00CC6419" w:rsidP="00CC6419">
      <w:pPr>
        <w:tabs>
          <w:tab w:val="left" w:pos="4395"/>
        </w:tabs>
        <w:spacing w:after="0" w:line="240" w:lineRule="auto"/>
        <w:jc w:val="both"/>
        <w:rPr>
          <w:rFonts w:ascii="Times New Roman" w:eastAsia="Times New Roman" w:hAnsi="Times New Roman"/>
          <w:color w:val="000000" w:themeColor="text1"/>
          <w:sz w:val="24"/>
          <w:szCs w:val="24"/>
        </w:rPr>
      </w:pPr>
    </w:p>
    <w:p w:rsidR="00CC6419" w:rsidRPr="00B53327" w:rsidRDefault="00CC6419" w:rsidP="00CC6419">
      <w:pPr>
        <w:keepNext/>
        <w:tabs>
          <w:tab w:val="left" w:pos="709"/>
        </w:tabs>
        <w:spacing w:before="240" w:after="60" w:line="240" w:lineRule="auto"/>
        <w:jc w:val="both"/>
        <w:outlineLvl w:val="1"/>
        <w:rPr>
          <w:rFonts w:ascii="Times New Roman" w:eastAsia="Times New Roman" w:hAnsi="Times New Roman"/>
          <w:b/>
          <w:bCs/>
          <w:iCs/>
          <w:strike/>
          <w:color w:val="000000" w:themeColor="text1"/>
          <w:sz w:val="24"/>
          <w:szCs w:val="28"/>
        </w:rPr>
      </w:pPr>
      <w:r w:rsidRPr="00B53327">
        <w:rPr>
          <w:rFonts w:ascii="Times New Roman" w:eastAsia="Times New Roman" w:hAnsi="Times New Roman"/>
          <w:b/>
          <w:bCs/>
          <w:iCs/>
          <w:color w:val="000000" w:themeColor="text1"/>
          <w:sz w:val="24"/>
          <w:szCs w:val="24"/>
        </w:rPr>
        <w:t xml:space="preserve">Věc:  </w:t>
      </w:r>
      <w:r w:rsidRPr="00B53327">
        <w:rPr>
          <w:rFonts w:ascii="Times New Roman" w:eastAsia="Times New Roman" w:hAnsi="Times New Roman"/>
          <w:b/>
          <w:bCs/>
          <w:iCs/>
          <w:color w:val="000000" w:themeColor="text1"/>
          <w:sz w:val="24"/>
          <w:szCs w:val="24"/>
        </w:rPr>
        <w:tab/>
      </w:r>
      <w:r w:rsidRPr="00B53327">
        <w:rPr>
          <w:rFonts w:ascii="Times New Roman" w:eastAsia="Times New Roman" w:hAnsi="Times New Roman"/>
          <w:b/>
          <w:bCs/>
          <w:iCs/>
          <w:color w:val="000000" w:themeColor="text1"/>
          <w:sz w:val="28"/>
          <w:szCs w:val="28"/>
        </w:rPr>
        <w:t xml:space="preserve">ŽÁDOST O STAVEBNÍ POVOLENÍ </w:t>
      </w:r>
    </w:p>
    <w:p w:rsidR="00CC6419" w:rsidRPr="00B53327" w:rsidRDefault="00CC6419" w:rsidP="00CC6419">
      <w:pPr>
        <w:keepNext/>
        <w:keepLines/>
        <w:spacing w:after="0" w:line="240" w:lineRule="auto"/>
        <w:jc w:val="both"/>
        <w:outlineLvl w:val="0"/>
        <w:rPr>
          <w:rFonts w:ascii="Times New Roman" w:eastAsia="Times New Roman" w:hAnsi="Times New Roman"/>
          <w:color w:val="000000" w:themeColor="text1"/>
          <w:sz w:val="20"/>
          <w:szCs w:val="20"/>
        </w:rPr>
      </w:pPr>
    </w:p>
    <w:p w:rsidR="00CC6419" w:rsidRPr="00B53327" w:rsidRDefault="00CC6419" w:rsidP="00CC6419">
      <w:pPr>
        <w:keepNext/>
        <w:keepLines/>
        <w:spacing w:after="0" w:line="240" w:lineRule="auto"/>
        <w:jc w:val="both"/>
        <w:outlineLvl w:val="0"/>
        <w:rPr>
          <w:rFonts w:ascii="Times New Roman" w:eastAsia="Times New Roman" w:hAnsi="Times New Roman"/>
          <w:strike/>
          <w:color w:val="000000" w:themeColor="text1"/>
          <w:sz w:val="24"/>
          <w:szCs w:val="24"/>
        </w:rPr>
      </w:pPr>
      <w:r w:rsidRPr="00B53327">
        <w:rPr>
          <w:rFonts w:ascii="Times New Roman" w:eastAsia="Times New Roman" w:hAnsi="Times New Roman"/>
          <w:color w:val="000000" w:themeColor="text1"/>
          <w:sz w:val="24"/>
          <w:szCs w:val="24"/>
        </w:rPr>
        <w:t xml:space="preserve">podle ustanovení § 110 odst. 1 a 2 zákona č. 183/2006 Sb., o územním plánování a stavebním řádu (stavební zákon), a § 18b vyhlášky č. 503/2006  Sb., o podrobnější úpravě územního rozhodování, územního opatření a stavebního řádu </w:t>
      </w:r>
    </w:p>
    <w:p w:rsidR="00CC6419" w:rsidRPr="00B53327" w:rsidRDefault="00CC6419" w:rsidP="00CC6419">
      <w:pPr>
        <w:spacing w:before="240" w:after="240" w:line="240" w:lineRule="auto"/>
        <w:jc w:val="center"/>
        <w:rPr>
          <w:rFonts w:ascii="Times New Roman" w:eastAsia="Times New Roman" w:hAnsi="Times New Roman"/>
          <w:b/>
          <w:color w:val="000000" w:themeColor="text1"/>
          <w:sz w:val="28"/>
          <w:szCs w:val="28"/>
        </w:rPr>
      </w:pPr>
    </w:p>
    <w:p w:rsidR="00CC6419" w:rsidRPr="00B53327" w:rsidRDefault="00CC6419" w:rsidP="00CC6419">
      <w:pPr>
        <w:spacing w:before="240" w:after="240" w:line="240" w:lineRule="auto"/>
        <w:jc w:val="center"/>
        <w:rPr>
          <w:rFonts w:ascii="Times New Roman" w:eastAsia="Times New Roman" w:hAnsi="Times New Roman"/>
          <w:b/>
          <w:color w:val="000000" w:themeColor="text1"/>
          <w:sz w:val="28"/>
          <w:szCs w:val="28"/>
        </w:rPr>
      </w:pPr>
      <w:r w:rsidRPr="00B53327">
        <w:rPr>
          <w:rFonts w:ascii="Times New Roman" w:eastAsia="Times New Roman" w:hAnsi="Times New Roman"/>
          <w:b/>
          <w:color w:val="000000" w:themeColor="text1"/>
          <w:sz w:val="28"/>
          <w:szCs w:val="28"/>
        </w:rPr>
        <w:t>ČÁST A</w:t>
      </w:r>
    </w:p>
    <w:p w:rsidR="00CC6419" w:rsidRPr="00B53327" w:rsidRDefault="00CC6419" w:rsidP="00CC6419">
      <w:pPr>
        <w:spacing w:before="120" w:after="120" w:line="240" w:lineRule="auto"/>
        <w:jc w:val="both"/>
        <w:rPr>
          <w:rFonts w:ascii="Times New Roman" w:eastAsia="Times New Roman" w:hAnsi="Times New Roman"/>
          <w:b/>
          <w:color w:val="000000" w:themeColor="text1"/>
          <w:sz w:val="24"/>
          <w:szCs w:val="20"/>
        </w:rPr>
      </w:pPr>
      <w:r w:rsidRPr="00B53327">
        <w:rPr>
          <w:rFonts w:ascii="Times New Roman" w:eastAsia="Times New Roman" w:hAnsi="Times New Roman"/>
          <w:b/>
          <w:color w:val="000000" w:themeColor="text1"/>
          <w:sz w:val="24"/>
          <w:szCs w:val="20"/>
        </w:rPr>
        <w:t>I</w:t>
      </w:r>
      <w:r>
        <w:rPr>
          <w:rFonts w:ascii="Times New Roman" w:eastAsia="Times New Roman" w:hAnsi="Times New Roman"/>
          <w:b/>
          <w:color w:val="000000" w:themeColor="text1"/>
          <w:sz w:val="24"/>
          <w:szCs w:val="20"/>
        </w:rPr>
        <w:t>. I</w:t>
      </w:r>
      <w:r w:rsidRPr="00B53327">
        <w:rPr>
          <w:rFonts w:ascii="Times New Roman" w:eastAsia="Times New Roman" w:hAnsi="Times New Roman"/>
          <w:b/>
          <w:color w:val="000000" w:themeColor="text1"/>
          <w:sz w:val="24"/>
          <w:szCs w:val="20"/>
        </w:rPr>
        <w:t xml:space="preserve">dentifikační údaje stavebního záměru </w:t>
      </w:r>
    </w:p>
    <w:p w:rsidR="00CC6419" w:rsidRDefault="00CC6419" w:rsidP="00CC6419">
      <w:pPr>
        <w:spacing w:after="0" w:line="240" w:lineRule="auto"/>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(název, místo, účel stavby)</w:t>
      </w:r>
    </w:p>
    <w:p w:rsidR="003229E0" w:rsidRPr="00B53327" w:rsidRDefault="003229E0" w:rsidP="00CC6419">
      <w:pPr>
        <w:spacing w:after="0" w:line="240" w:lineRule="auto"/>
        <w:jc w:val="both"/>
        <w:rPr>
          <w:rFonts w:ascii="Times New Roman" w:eastAsia="Times New Roman" w:hAnsi="Times New Roman"/>
          <w:color w:val="000000" w:themeColor="text1"/>
          <w:sz w:val="24"/>
          <w:szCs w:val="20"/>
        </w:rPr>
      </w:pPr>
    </w:p>
    <w:p w:rsidR="003229E0" w:rsidRPr="003229E0" w:rsidRDefault="003229E0" w:rsidP="003229E0">
      <w:pPr>
        <w:spacing w:after="0" w:line="240" w:lineRule="auto"/>
        <w:jc w:val="center"/>
        <w:rPr>
          <w:rFonts w:ascii="Arial" w:eastAsia="Times New Roman" w:hAnsi="Arial"/>
          <w:b/>
          <w:sz w:val="32"/>
          <w:szCs w:val="32"/>
        </w:rPr>
      </w:pPr>
      <w:bookmarkStart w:id="0" w:name="_Hlk13144525"/>
      <w:r w:rsidRPr="003229E0">
        <w:rPr>
          <w:rFonts w:ascii="Arial" w:eastAsia="Times New Roman" w:hAnsi="Arial" w:cs="Arial"/>
          <w:b/>
          <w:i/>
          <w:sz w:val="32"/>
          <w:szCs w:val="32"/>
        </w:rPr>
        <w:t>„</w:t>
      </w:r>
      <w:r w:rsidRPr="003229E0">
        <w:rPr>
          <w:rFonts w:ascii="Arial" w:eastAsia="Times New Roman" w:hAnsi="Arial" w:cs="Arial"/>
          <w:b/>
          <w:sz w:val="32"/>
          <w:szCs w:val="32"/>
        </w:rPr>
        <w:t xml:space="preserve">Stavební úpravy objektu bývalé výměníkové stanice č.p. 314 na ulici 17. listopadu v Kopřivnici – parkování osobních vozidel </w:t>
      </w:r>
      <w:r w:rsidRPr="003229E0">
        <w:rPr>
          <w:rFonts w:ascii="Arial" w:eastAsia="Times New Roman" w:hAnsi="Arial" w:cs="Arial"/>
          <w:b/>
          <w:i/>
          <w:sz w:val="32"/>
          <w:szCs w:val="32"/>
        </w:rPr>
        <w:t>“</w:t>
      </w:r>
    </w:p>
    <w:bookmarkEnd w:id="0"/>
    <w:p w:rsidR="003229E0" w:rsidRPr="003229E0" w:rsidRDefault="003229E0" w:rsidP="003229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overflowPunct w:val="0"/>
        <w:autoSpaceDE w:val="0"/>
        <w:autoSpaceDN w:val="0"/>
        <w:adjustRightInd w:val="0"/>
        <w:spacing w:before="240" w:after="120" w:line="240" w:lineRule="auto"/>
        <w:jc w:val="center"/>
        <w:textAlignment w:val="baseline"/>
        <w:rPr>
          <w:rFonts w:ascii="Arial" w:eastAsia="Times New Roman" w:hAnsi="Arial"/>
          <w:bCs/>
        </w:rPr>
      </w:pPr>
      <w:r w:rsidRPr="003229E0">
        <w:rPr>
          <w:rFonts w:ascii="Arial" w:eastAsia="Times New Roman" w:hAnsi="Arial"/>
          <w:bCs/>
        </w:rPr>
        <w:t>na parcelním čísle: 1377/51, 1377/61, katastrální území: Kopřivnice [669393], budova s číslem popisným: Kopřivnice [413577]; č. p. 314; stavba technického vybavení, adresní místa: 17. listopadu č.p. 314.</w:t>
      </w:r>
    </w:p>
    <w:p w:rsidR="00CC6419" w:rsidRDefault="00CC6419" w:rsidP="00CC6419">
      <w:pPr>
        <w:tabs>
          <w:tab w:val="left" w:pos="426"/>
          <w:tab w:val="left" w:pos="2127"/>
        </w:tabs>
        <w:spacing w:before="120" w:after="0" w:line="240" w:lineRule="auto"/>
        <w:jc w:val="both"/>
        <w:rPr>
          <w:rFonts w:ascii="Times New Roman" w:eastAsia="Times New Roman" w:hAnsi="Times New Roman"/>
          <w:b/>
          <w:bCs/>
          <w:color w:val="000000" w:themeColor="text1"/>
          <w:sz w:val="24"/>
          <w:szCs w:val="24"/>
        </w:rPr>
      </w:pPr>
    </w:p>
    <w:p w:rsidR="00CC6419" w:rsidRPr="00B53327" w:rsidRDefault="00CC6419" w:rsidP="00CC6419">
      <w:pPr>
        <w:tabs>
          <w:tab w:val="left" w:pos="426"/>
          <w:tab w:val="left" w:pos="2127"/>
        </w:tabs>
        <w:spacing w:before="120" w:after="0" w:line="240" w:lineRule="auto"/>
        <w:jc w:val="both"/>
        <w:rPr>
          <w:rFonts w:ascii="Times New Roman" w:eastAsia="Times New Roman" w:hAnsi="Times New Roman"/>
          <w:b/>
          <w:bCs/>
          <w:color w:val="000000" w:themeColor="text1"/>
          <w:sz w:val="24"/>
          <w:szCs w:val="24"/>
        </w:rPr>
      </w:pPr>
      <w:r w:rsidRPr="00B53327">
        <w:rPr>
          <w:rFonts w:ascii="Times New Roman" w:eastAsia="Times New Roman" w:hAnsi="Times New Roman"/>
          <w:b/>
          <w:bCs/>
          <w:color w:val="000000" w:themeColor="text1"/>
          <w:sz w:val="24"/>
          <w:szCs w:val="24"/>
        </w:rPr>
        <w:t>II. Identifikační údaje stavebníka</w:t>
      </w:r>
    </w:p>
    <w:p w:rsidR="00CC6419" w:rsidRPr="00B53327" w:rsidRDefault="00CC6419" w:rsidP="00CC6419">
      <w:pPr>
        <w:tabs>
          <w:tab w:val="left" w:pos="426"/>
        </w:tabs>
        <w:spacing w:after="0" w:line="240" w:lineRule="auto"/>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(fyzická osoba uvede jméno, příjmení, datum narození, míst</w:t>
      </w:r>
      <w:r>
        <w:rPr>
          <w:rFonts w:ascii="Times New Roman" w:eastAsia="Times New Roman" w:hAnsi="Times New Roman"/>
          <w:color w:val="000000" w:themeColor="text1"/>
          <w:sz w:val="24"/>
          <w:szCs w:val="20"/>
        </w:rPr>
        <w:t>o trvalého pobytu popřípadě též</w:t>
      </w:r>
      <w:r w:rsidRPr="00B53327">
        <w:rPr>
          <w:rFonts w:ascii="Times New Roman" w:eastAsia="Times New Roman" w:hAnsi="Times New Roman"/>
          <w:color w:val="000000" w:themeColor="text1"/>
          <w:sz w:val="24"/>
          <w:szCs w:val="20"/>
        </w:rPr>
        <w:t xml:space="preserve"> adresu pro doručování, není-li shodná s místem trvalého pobytu; pokud záměr souvisí s její podnikatelskou činností, uvede fyzická osoba jméno, příjmení, datum narození, IČ, bylo-li přiděleno, místo trvalého pobytu popřípadě též adresu pro doručování, není-li shodná s místem trvalého pobytu; právnická osoba uvede název nebo obchodní firmu, IČ, bylo-li přiděleno, adresu sídla popřípadě též adresu pro doručování, není-li shodná s adresou sídla, osobu oprávněnou jednat jménem právnické osoby)</w:t>
      </w:r>
    </w:p>
    <w:p w:rsidR="004124F2" w:rsidRDefault="004124F2" w:rsidP="003229E0">
      <w:pPr>
        <w:spacing w:after="0" w:line="240" w:lineRule="auto"/>
        <w:jc w:val="both"/>
        <w:rPr>
          <w:rFonts w:ascii="Arial" w:eastAsia="Times New Roman" w:hAnsi="Arial" w:cs="Arial"/>
          <w:b/>
          <w:bCs/>
        </w:rPr>
      </w:pPr>
    </w:p>
    <w:p w:rsidR="003229E0" w:rsidRPr="003229E0" w:rsidRDefault="003229E0" w:rsidP="003229E0">
      <w:pPr>
        <w:spacing w:after="0" w:line="240" w:lineRule="auto"/>
        <w:jc w:val="both"/>
        <w:rPr>
          <w:rFonts w:ascii="Arial" w:eastAsia="Times New Roman" w:hAnsi="Arial" w:cs="Arial"/>
          <w:b/>
          <w:bCs/>
        </w:rPr>
      </w:pPr>
      <w:r w:rsidRPr="003229E0">
        <w:rPr>
          <w:rFonts w:ascii="Arial" w:eastAsia="Times New Roman" w:hAnsi="Arial" w:cs="Arial"/>
          <w:b/>
          <w:bCs/>
        </w:rPr>
        <w:t>Město Kopřivnice, Štefánikova 1163/12, 74221 Kopřivnice</w:t>
      </w:r>
      <w:r w:rsidRPr="003229E0">
        <w:rPr>
          <w:rFonts w:ascii="Arial" w:eastAsia="Times New Roman" w:hAnsi="Arial" w:cs="Arial"/>
          <w:b/>
          <w:bCs/>
        </w:rPr>
        <w:tab/>
      </w:r>
    </w:p>
    <w:p w:rsidR="00CC6419" w:rsidRPr="00B53327" w:rsidRDefault="00CC6419" w:rsidP="00CC6419">
      <w:pPr>
        <w:tabs>
          <w:tab w:val="left" w:pos="4111"/>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Telefon / mobilní telefo</w:t>
      </w:r>
      <w:r>
        <w:rPr>
          <w:rFonts w:ascii="Times New Roman" w:eastAsia="Times New Roman" w:hAnsi="Times New Roman"/>
          <w:color w:val="000000" w:themeColor="text1"/>
          <w:sz w:val="24"/>
          <w:szCs w:val="24"/>
        </w:rPr>
        <w:t>n:</w:t>
      </w:r>
      <w:r w:rsidR="003229E0">
        <w:rPr>
          <w:rFonts w:ascii="Times New Roman" w:eastAsia="Times New Roman" w:hAnsi="Times New Roman"/>
          <w:color w:val="000000" w:themeColor="text1"/>
          <w:sz w:val="24"/>
          <w:szCs w:val="24"/>
        </w:rPr>
        <w:t>737 206 776</w:t>
      </w:r>
    </w:p>
    <w:p w:rsidR="00CC6419" w:rsidRDefault="00CC6419" w:rsidP="00CC6419">
      <w:pPr>
        <w:tabs>
          <w:tab w:val="left" w:pos="4111"/>
        </w:tabs>
        <w:spacing w:before="120" w:after="0" w:line="240" w:lineRule="auto"/>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Fax / e-mail: </w:t>
      </w:r>
      <w:hyperlink r:id="rId5" w:history="1">
        <w:r w:rsidR="004124F2" w:rsidRPr="00DB54CF">
          <w:rPr>
            <w:rStyle w:val="Hypertextovodkaz"/>
            <w:rFonts w:ascii="Times New Roman" w:eastAsia="Times New Roman" w:hAnsi="Times New Roman"/>
            <w:sz w:val="24"/>
            <w:szCs w:val="24"/>
          </w:rPr>
          <w:t>milos.sopuch@koprivnice.cz</w:t>
        </w:r>
      </w:hyperlink>
    </w:p>
    <w:p w:rsidR="004124F2" w:rsidRPr="00B53327" w:rsidRDefault="004124F2" w:rsidP="00CC6419">
      <w:pPr>
        <w:tabs>
          <w:tab w:val="left" w:pos="4111"/>
        </w:tabs>
        <w:spacing w:before="120" w:after="0" w:line="240" w:lineRule="auto"/>
        <w:jc w:val="both"/>
        <w:rPr>
          <w:rFonts w:ascii="Times New Roman" w:eastAsia="Times New Roman" w:hAnsi="Times New Roman"/>
          <w:color w:val="000000" w:themeColor="text1"/>
          <w:sz w:val="24"/>
          <w:szCs w:val="24"/>
        </w:rPr>
      </w:pPr>
    </w:p>
    <w:p w:rsidR="00CC6419" w:rsidRPr="00B53327" w:rsidRDefault="00CC6419" w:rsidP="00CC6419">
      <w:pPr>
        <w:tabs>
          <w:tab w:val="left" w:pos="4111"/>
        </w:tabs>
        <w:spacing w:before="120" w:after="0" w:line="240" w:lineRule="auto"/>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Datová schránka:</w:t>
      </w:r>
      <w:r w:rsidR="004124F2" w:rsidRPr="004124F2">
        <w:t xml:space="preserve"> </w:t>
      </w:r>
      <w:r w:rsidR="004124F2" w:rsidRPr="004124F2">
        <w:rPr>
          <w:rFonts w:ascii="Times New Roman" w:eastAsia="Times New Roman" w:hAnsi="Times New Roman"/>
          <w:color w:val="000000" w:themeColor="text1"/>
          <w:sz w:val="24"/>
          <w:szCs w:val="24"/>
        </w:rPr>
        <w:t>42bb7zg</w:t>
      </w:r>
    </w:p>
    <w:p w:rsidR="00CC6419" w:rsidRPr="00B53327" w:rsidRDefault="00CC6419" w:rsidP="00CC6419">
      <w:pPr>
        <w:tabs>
          <w:tab w:val="left" w:pos="426"/>
          <w:tab w:val="left" w:pos="4536"/>
          <w:tab w:val="left" w:pos="470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Podává-li žádost více osob, připojují se údaje obsažené v tomto bodě v samostatné příloze:</w:t>
      </w:r>
    </w:p>
    <w:p w:rsidR="00CC6419" w:rsidRDefault="00CC6419" w:rsidP="00CC6419">
      <w:pPr>
        <w:tabs>
          <w:tab w:val="left" w:pos="426"/>
          <w:tab w:val="left" w:pos="4536"/>
          <w:tab w:val="left" w:pos="470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b/>
          <w:color w:val="000000" w:themeColor="text1"/>
          <w:sz w:val="24"/>
          <w:szCs w:val="24"/>
        </w:rPr>
        <w:tab/>
        <w:t xml:space="preserve"> </w:t>
      </w:r>
      <w:r w:rsidRPr="00B53327">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B53327">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B53327">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 xml:space="preserve"> ano               </w:t>
      </w:r>
      <w:r w:rsidR="009C751A">
        <w:rPr>
          <w:rFonts w:ascii="Times New Roman" w:eastAsia="Times New Roman" w:hAnsi="Times New Roman"/>
          <w:b/>
          <w:color w:val="000000" w:themeColor="text1"/>
          <w:sz w:val="24"/>
          <w:szCs w:val="24"/>
        </w:rPr>
        <w:fldChar w:fldCharType="begin">
          <w:ffData>
            <w:name w:val=""/>
            <w:enabled/>
            <w:calcOnExit w:val="0"/>
            <w:checkBox>
              <w:size w:val="20"/>
              <w:default w:val="1"/>
            </w:checkBox>
          </w:ffData>
        </w:fldChar>
      </w:r>
      <w:r w:rsidR="009C751A">
        <w:rPr>
          <w:rFonts w:ascii="Times New Roman" w:eastAsia="Times New Roman" w:hAnsi="Times New Roman"/>
          <w:b/>
          <w:color w:val="000000" w:themeColor="text1"/>
          <w:sz w:val="24"/>
          <w:szCs w:val="24"/>
        </w:rPr>
        <w:instrText xml:space="preserve"> FORMCHECKBOX </w:instrText>
      </w:r>
      <w:r w:rsidR="009C751A">
        <w:rPr>
          <w:rFonts w:ascii="Times New Roman" w:eastAsia="Times New Roman" w:hAnsi="Times New Roman"/>
          <w:b/>
          <w:color w:val="000000" w:themeColor="text1"/>
          <w:sz w:val="24"/>
          <w:szCs w:val="24"/>
        </w:rPr>
      </w:r>
      <w:r w:rsidR="009C751A">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 xml:space="preserve"> ne</w:t>
      </w:r>
    </w:p>
    <w:p w:rsidR="00CC6419" w:rsidRDefault="00CC6419" w:rsidP="00CC6419">
      <w:pPr>
        <w:tabs>
          <w:tab w:val="left" w:pos="426"/>
          <w:tab w:val="left" w:pos="2127"/>
        </w:tabs>
        <w:spacing w:before="120" w:after="0" w:line="240" w:lineRule="auto"/>
        <w:jc w:val="both"/>
        <w:rPr>
          <w:rFonts w:ascii="Times New Roman" w:eastAsia="Times New Roman" w:hAnsi="Times New Roman"/>
          <w:b/>
          <w:bCs/>
          <w:color w:val="000000" w:themeColor="text1"/>
          <w:sz w:val="24"/>
          <w:szCs w:val="24"/>
        </w:rPr>
      </w:pPr>
    </w:p>
    <w:p w:rsidR="00CC6419" w:rsidRPr="00B53327" w:rsidRDefault="00CC6419" w:rsidP="00CC6419">
      <w:pPr>
        <w:tabs>
          <w:tab w:val="left" w:pos="426"/>
          <w:tab w:val="left" w:pos="2127"/>
        </w:tabs>
        <w:spacing w:before="120" w:after="0" w:line="240" w:lineRule="auto"/>
        <w:jc w:val="both"/>
        <w:rPr>
          <w:rFonts w:ascii="Times New Roman" w:eastAsia="Times New Roman" w:hAnsi="Times New Roman"/>
          <w:b/>
          <w:bCs/>
          <w:color w:val="000000" w:themeColor="text1"/>
          <w:sz w:val="24"/>
          <w:szCs w:val="24"/>
        </w:rPr>
      </w:pPr>
      <w:r w:rsidRPr="00B53327">
        <w:rPr>
          <w:rFonts w:ascii="Times New Roman" w:eastAsia="Times New Roman" w:hAnsi="Times New Roman"/>
          <w:b/>
          <w:bCs/>
          <w:color w:val="000000" w:themeColor="text1"/>
          <w:sz w:val="24"/>
          <w:szCs w:val="24"/>
        </w:rPr>
        <w:t xml:space="preserve">III. Stavebník jedná   </w:t>
      </w:r>
    </w:p>
    <w:p w:rsidR="00CC6419" w:rsidRPr="00B53327" w:rsidRDefault="00CC6419" w:rsidP="00CC6419">
      <w:pPr>
        <w:tabs>
          <w:tab w:val="left" w:pos="42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B53327">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B53327">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color w:val="000000" w:themeColor="text1"/>
          <w:sz w:val="24"/>
          <w:szCs w:val="24"/>
        </w:rPr>
        <w:t xml:space="preserve"> </w:t>
      </w:r>
      <w:r w:rsidRPr="00B53327">
        <w:rPr>
          <w:rFonts w:ascii="Times New Roman" w:eastAsia="Times New Roman" w:hAnsi="Times New Roman"/>
          <w:color w:val="000000" w:themeColor="text1"/>
          <w:sz w:val="24"/>
          <w:szCs w:val="24"/>
        </w:rPr>
        <w:tab/>
        <w:t xml:space="preserve">samostatně     </w:t>
      </w:r>
    </w:p>
    <w:p w:rsidR="00CC6419" w:rsidRPr="00B53327" w:rsidRDefault="003229E0" w:rsidP="00CC6419">
      <w:pPr>
        <w:tabs>
          <w:tab w:val="left" w:pos="426"/>
        </w:tabs>
        <w:spacing w:after="0" w:line="240" w:lineRule="auto"/>
        <w:ind w:left="426" w:hanging="426"/>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fldChar w:fldCharType="begin">
          <w:ffData>
            <w:name w:val=""/>
            <w:enabled/>
            <w:calcOnExit w:val="0"/>
            <w:checkBox>
              <w:size w:val="20"/>
              <w:default w:val="1"/>
            </w:checkBox>
          </w:ffData>
        </w:fldChar>
      </w:r>
      <w:r>
        <w:rPr>
          <w:rFonts w:ascii="Times New Roman" w:eastAsia="Times New Roman" w:hAnsi="Times New Roman"/>
          <w:color w:val="000000" w:themeColor="text1"/>
          <w:sz w:val="24"/>
          <w:szCs w:val="24"/>
        </w:rPr>
        <w:instrText xml:space="preserve"> FORMCHECKBOX </w:instrText>
      </w:r>
      <w:r>
        <w:rPr>
          <w:rFonts w:ascii="Times New Roman" w:eastAsia="Times New Roman" w:hAnsi="Times New Roman"/>
          <w:color w:val="000000" w:themeColor="text1"/>
          <w:sz w:val="24"/>
          <w:szCs w:val="24"/>
        </w:rPr>
      </w:r>
      <w:r>
        <w:rPr>
          <w:rFonts w:ascii="Times New Roman" w:eastAsia="Times New Roman" w:hAnsi="Times New Roman"/>
          <w:color w:val="000000" w:themeColor="text1"/>
          <w:sz w:val="24"/>
          <w:szCs w:val="24"/>
        </w:rPr>
        <w:fldChar w:fldCharType="end"/>
      </w:r>
      <w:r w:rsidR="00CC6419" w:rsidRPr="00B53327">
        <w:rPr>
          <w:rFonts w:ascii="Times New Roman" w:eastAsia="Times New Roman" w:hAnsi="Times New Roman"/>
          <w:color w:val="000000" w:themeColor="text1"/>
          <w:sz w:val="24"/>
          <w:szCs w:val="24"/>
        </w:rPr>
        <w:t xml:space="preserve">  </w:t>
      </w:r>
      <w:r w:rsidR="00CC6419" w:rsidRPr="00B53327">
        <w:rPr>
          <w:rFonts w:ascii="Times New Roman" w:eastAsia="Times New Roman" w:hAnsi="Times New Roman"/>
          <w:color w:val="000000" w:themeColor="text1"/>
          <w:sz w:val="24"/>
          <w:szCs w:val="24"/>
        </w:rPr>
        <w:tab/>
        <w:t>je zastoupen; v případě zastoupení na základě plné moci je plná moc připojena v samostatné příloze</w:t>
      </w:r>
      <w:r w:rsidR="00CC6419" w:rsidRPr="00B53327">
        <w:rPr>
          <w:rFonts w:ascii="Times New Roman" w:eastAsia="Times New Roman" w:hAnsi="Times New Roman"/>
          <w:color w:val="000000" w:themeColor="text1"/>
          <w:sz w:val="24"/>
          <w:szCs w:val="20"/>
        </w:rPr>
        <w:t xml:space="preserve"> (u fyzické osoby se uvede jméno, příjmení, datum narození, místo trvalého pobytu popřípadě též adres</w:t>
      </w:r>
      <w:r w:rsidR="00CC6419">
        <w:rPr>
          <w:rFonts w:ascii="Times New Roman" w:eastAsia="Times New Roman" w:hAnsi="Times New Roman"/>
          <w:color w:val="000000" w:themeColor="text1"/>
          <w:sz w:val="24"/>
          <w:szCs w:val="20"/>
        </w:rPr>
        <w:t>a</w:t>
      </w:r>
      <w:r w:rsidR="00CC6419" w:rsidRPr="00B53327">
        <w:rPr>
          <w:rFonts w:ascii="Times New Roman" w:eastAsia="Times New Roman" w:hAnsi="Times New Roman"/>
          <w:color w:val="000000" w:themeColor="text1"/>
          <w:sz w:val="24"/>
          <w:szCs w:val="20"/>
        </w:rPr>
        <w:t xml:space="preserve"> pro doručování, není-li shodná s místem trvalého pobytu; právnická osoba uvede název nebo obchodní firmu, IČ, bylo-li přiděleno, adresu sídla popřípadě též adresu pro doručování, není-li shodná s adresou sídla, osobu oprávněnou jednat jménem právnické osoby)</w:t>
      </w:r>
      <w:r w:rsidR="00CC6419" w:rsidRPr="00B53327">
        <w:rPr>
          <w:rFonts w:ascii="Times New Roman" w:eastAsia="Times New Roman" w:hAnsi="Times New Roman"/>
          <w:color w:val="000000" w:themeColor="text1"/>
          <w:sz w:val="24"/>
          <w:szCs w:val="24"/>
        </w:rPr>
        <w:t>:</w:t>
      </w:r>
    </w:p>
    <w:p w:rsidR="004124F2" w:rsidRDefault="004124F2" w:rsidP="004124F2">
      <w:pPr>
        <w:autoSpaceDE w:val="0"/>
        <w:autoSpaceDN w:val="0"/>
        <w:adjustRightInd w:val="0"/>
        <w:spacing w:after="0" w:line="240" w:lineRule="auto"/>
        <w:rPr>
          <w:rFonts w:ascii="Arial" w:eastAsia="Times New Roman" w:hAnsi="Arial" w:cs="Arial"/>
          <w:b/>
          <w:bCs/>
          <w:color w:val="000000"/>
        </w:rPr>
      </w:pPr>
    </w:p>
    <w:p w:rsidR="004124F2" w:rsidRPr="004124F2" w:rsidRDefault="004124F2" w:rsidP="004124F2">
      <w:pPr>
        <w:autoSpaceDE w:val="0"/>
        <w:autoSpaceDN w:val="0"/>
        <w:adjustRightInd w:val="0"/>
        <w:spacing w:after="0" w:line="240" w:lineRule="auto"/>
        <w:rPr>
          <w:rFonts w:ascii="Arial" w:eastAsia="Times New Roman" w:hAnsi="Arial" w:cs="Arial"/>
          <w:b/>
          <w:bCs/>
          <w:color w:val="000000"/>
        </w:rPr>
      </w:pPr>
      <w:r w:rsidRPr="004124F2">
        <w:rPr>
          <w:rFonts w:ascii="Arial" w:eastAsia="Times New Roman" w:hAnsi="Arial" w:cs="Arial"/>
          <w:b/>
          <w:bCs/>
          <w:color w:val="000000"/>
        </w:rPr>
        <w:t xml:space="preserve">LEGOLA </w:t>
      </w:r>
      <w:proofErr w:type="gramStart"/>
      <w:r w:rsidRPr="004124F2">
        <w:rPr>
          <w:rFonts w:ascii="Arial" w:eastAsia="Times New Roman" w:hAnsi="Arial" w:cs="Arial"/>
          <w:b/>
          <w:bCs/>
          <w:color w:val="000000"/>
        </w:rPr>
        <w:t>CZECH  s.r.o.</w:t>
      </w:r>
      <w:proofErr w:type="gramEnd"/>
    </w:p>
    <w:p w:rsidR="004124F2" w:rsidRPr="004124F2" w:rsidRDefault="004124F2" w:rsidP="004124F2">
      <w:pPr>
        <w:autoSpaceDE w:val="0"/>
        <w:autoSpaceDN w:val="0"/>
        <w:adjustRightInd w:val="0"/>
        <w:spacing w:after="0" w:line="240" w:lineRule="auto"/>
        <w:rPr>
          <w:rFonts w:ascii="Arial" w:eastAsia="Times New Roman" w:hAnsi="Arial" w:cs="Arial"/>
          <w:bCs/>
          <w:color w:val="000000"/>
        </w:rPr>
      </w:pPr>
      <w:r w:rsidRPr="004124F2">
        <w:rPr>
          <w:rFonts w:ascii="Arial" w:eastAsia="Times New Roman" w:hAnsi="Arial" w:cs="Arial"/>
          <w:bCs/>
          <w:color w:val="000000"/>
        </w:rPr>
        <w:t xml:space="preserve">Adresa sídla: Sokola Tůmy 1099/1, CZ-70900 Ostrava, </w:t>
      </w:r>
      <w:proofErr w:type="spellStart"/>
      <w:r w:rsidRPr="004124F2">
        <w:rPr>
          <w:rFonts w:ascii="Arial" w:eastAsia="Times New Roman" w:hAnsi="Arial" w:cs="Arial"/>
          <w:bCs/>
          <w:color w:val="000000"/>
        </w:rPr>
        <w:t>Hulváky</w:t>
      </w:r>
      <w:proofErr w:type="spellEnd"/>
      <w:r w:rsidRPr="004124F2">
        <w:rPr>
          <w:rFonts w:ascii="Arial" w:eastAsia="Times New Roman" w:hAnsi="Arial" w:cs="Arial"/>
          <w:bCs/>
          <w:color w:val="000000"/>
        </w:rPr>
        <w:tab/>
      </w:r>
      <w:r w:rsidRPr="004124F2">
        <w:rPr>
          <w:rFonts w:ascii="Arial" w:eastAsia="Times New Roman" w:hAnsi="Arial" w:cs="Arial"/>
          <w:bCs/>
          <w:color w:val="000000"/>
        </w:rPr>
        <w:tab/>
      </w:r>
    </w:p>
    <w:p w:rsidR="004124F2" w:rsidRPr="004124F2" w:rsidRDefault="004124F2" w:rsidP="004124F2">
      <w:pPr>
        <w:autoSpaceDE w:val="0"/>
        <w:autoSpaceDN w:val="0"/>
        <w:adjustRightInd w:val="0"/>
        <w:spacing w:after="0" w:line="240" w:lineRule="auto"/>
        <w:rPr>
          <w:rFonts w:ascii="Arial" w:eastAsia="Times New Roman" w:hAnsi="Arial" w:cs="Arial"/>
          <w:bCs/>
          <w:color w:val="000000"/>
        </w:rPr>
      </w:pPr>
      <w:r w:rsidRPr="004124F2">
        <w:rPr>
          <w:rFonts w:ascii="Arial" w:eastAsia="Times New Roman" w:hAnsi="Arial" w:cs="Arial"/>
          <w:bCs/>
          <w:color w:val="000000"/>
        </w:rPr>
        <w:t>IČO: 293 95 879</w:t>
      </w:r>
    </w:p>
    <w:p w:rsidR="004124F2" w:rsidRPr="004124F2" w:rsidRDefault="004124F2" w:rsidP="004124F2">
      <w:pPr>
        <w:autoSpaceDE w:val="0"/>
        <w:autoSpaceDN w:val="0"/>
        <w:adjustRightInd w:val="0"/>
        <w:spacing w:after="0" w:line="240" w:lineRule="auto"/>
        <w:rPr>
          <w:rFonts w:ascii="Arial" w:eastAsia="Times New Roman" w:hAnsi="Arial" w:cs="Arial"/>
          <w:bCs/>
          <w:color w:val="000000"/>
        </w:rPr>
      </w:pPr>
      <w:r w:rsidRPr="004124F2">
        <w:rPr>
          <w:rFonts w:ascii="Arial" w:eastAsia="Times New Roman" w:hAnsi="Arial" w:cs="Arial"/>
          <w:bCs/>
          <w:color w:val="000000"/>
        </w:rPr>
        <w:t xml:space="preserve">Ing. Jiří Kahánek </w:t>
      </w:r>
    </w:p>
    <w:p w:rsidR="004124F2" w:rsidRPr="004124F2" w:rsidRDefault="004124F2" w:rsidP="004124F2">
      <w:pPr>
        <w:autoSpaceDE w:val="0"/>
        <w:autoSpaceDN w:val="0"/>
        <w:adjustRightInd w:val="0"/>
        <w:spacing w:after="0" w:line="240" w:lineRule="auto"/>
        <w:rPr>
          <w:rFonts w:ascii="Arial" w:eastAsia="Times New Roman" w:hAnsi="Arial" w:cs="Arial"/>
          <w:bCs/>
          <w:color w:val="000000"/>
        </w:rPr>
      </w:pPr>
      <w:r w:rsidRPr="004124F2">
        <w:rPr>
          <w:rFonts w:ascii="Arial" w:eastAsia="Times New Roman" w:hAnsi="Arial" w:cs="Arial"/>
          <w:bCs/>
          <w:color w:val="000000"/>
        </w:rPr>
        <w:t xml:space="preserve">jednatel </w:t>
      </w:r>
    </w:p>
    <w:p w:rsidR="004124F2" w:rsidRDefault="004124F2" w:rsidP="004124F2">
      <w:pPr>
        <w:autoSpaceDE w:val="0"/>
        <w:autoSpaceDN w:val="0"/>
        <w:adjustRightInd w:val="0"/>
        <w:spacing w:after="0" w:line="240" w:lineRule="auto"/>
        <w:rPr>
          <w:rFonts w:ascii="Times New Roman" w:eastAsia="Times New Roman" w:hAnsi="Times New Roman"/>
          <w:color w:val="000000" w:themeColor="text1"/>
          <w:sz w:val="24"/>
          <w:szCs w:val="24"/>
        </w:rPr>
      </w:pPr>
    </w:p>
    <w:p w:rsidR="004124F2" w:rsidRPr="004124F2" w:rsidRDefault="00CC6419" w:rsidP="004124F2">
      <w:pPr>
        <w:autoSpaceDE w:val="0"/>
        <w:autoSpaceDN w:val="0"/>
        <w:adjustRightInd w:val="0"/>
        <w:spacing w:after="0" w:line="240" w:lineRule="auto"/>
        <w:rPr>
          <w:rFonts w:ascii="Arial" w:eastAsia="Times New Roman" w:hAnsi="Arial" w:cs="Arial"/>
          <w:bCs/>
          <w:color w:val="000000"/>
        </w:rPr>
      </w:pPr>
      <w:r w:rsidRPr="00B53327">
        <w:rPr>
          <w:rFonts w:ascii="Times New Roman" w:eastAsia="Times New Roman" w:hAnsi="Times New Roman"/>
          <w:color w:val="000000" w:themeColor="text1"/>
          <w:sz w:val="24"/>
          <w:szCs w:val="24"/>
        </w:rPr>
        <w:t xml:space="preserve">Telefon / mobilní telefon: </w:t>
      </w:r>
      <w:r w:rsidR="004124F2" w:rsidRPr="004124F2">
        <w:rPr>
          <w:rFonts w:ascii="Arial" w:eastAsia="Times New Roman" w:hAnsi="Arial" w:cs="Arial"/>
          <w:bCs/>
          <w:color w:val="000000"/>
        </w:rPr>
        <w:t>+420 792 435 186</w:t>
      </w:r>
    </w:p>
    <w:p w:rsidR="004124F2" w:rsidRPr="004124F2" w:rsidRDefault="00CC6419" w:rsidP="004124F2">
      <w:pPr>
        <w:autoSpaceDE w:val="0"/>
        <w:autoSpaceDN w:val="0"/>
        <w:adjustRightInd w:val="0"/>
        <w:spacing w:after="0" w:line="240" w:lineRule="auto"/>
        <w:rPr>
          <w:rFonts w:ascii="Arial" w:eastAsia="Calibri" w:hAnsi="Arial" w:cs="Arial"/>
          <w:lang w:eastAsia="en-US"/>
        </w:rPr>
      </w:pPr>
      <w:r w:rsidRPr="00B53327">
        <w:rPr>
          <w:rFonts w:ascii="Times New Roman" w:eastAsia="Times New Roman" w:hAnsi="Times New Roman"/>
          <w:color w:val="000000" w:themeColor="text1"/>
          <w:sz w:val="24"/>
          <w:szCs w:val="24"/>
        </w:rPr>
        <w:t xml:space="preserve">Fax / </w:t>
      </w:r>
      <w:r>
        <w:rPr>
          <w:rFonts w:ascii="Times New Roman" w:eastAsia="Times New Roman" w:hAnsi="Times New Roman"/>
          <w:color w:val="000000" w:themeColor="text1"/>
          <w:sz w:val="24"/>
          <w:szCs w:val="24"/>
        </w:rPr>
        <w:t xml:space="preserve">e-mail: </w:t>
      </w:r>
      <w:hyperlink r:id="rId6" w:history="1">
        <w:r w:rsidR="004124F2" w:rsidRPr="004124F2">
          <w:rPr>
            <w:rFonts w:ascii="Arial" w:eastAsia="Calibri" w:hAnsi="Arial" w:cs="Arial"/>
            <w:u w:val="single"/>
            <w:lang w:eastAsia="en-US"/>
          </w:rPr>
          <w:t>jiri.kahanek@legola.cz</w:t>
        </w:r>
      </w:hyperlink>
    </w:p>
    <w:p w:rsidR="004124F2" w:rsidRPr="004124F2" w:rsidRDefault="00CC6419" w:rsidP="004124F2">
      <w:pPr>
        <w:autoSpaceDE w:val="0"/>
        <w:autoSpaceDN w:val="0"/>
        <w:adjustRightInd w:val="0"/>
        <w:spacing w:after="0" w:line="240" w:lineRule="auto"/>
        <w:rPr>
          <w:rFonts w:ascii="Arial" w:eastAsia="Calibri" w:hAnsi="Arial" w:cs="Arial"/>
          <w:color w:val="000000"/>
          <w:lang w:eastAsia="en-US"/>
        </w:rPr>
      </w:pPr>
      <w:r w:rsidRPr="00B53327">
        <w:rPr>
          <w:rFonts w:ascii="Times New Roman" w:eastAsia="Times New Roman" w:hAnsi="Times New Roman"/>
          <w:color w:val="000000" w:themeColor="text1"/>
          <w:sz w:val="24"/>
          <w:szCs w:val="24"/>
        </w:rPr>
        <w:t>Datová schránka:</w:t>
      </w:r>
      <w:r w:rsidR="004124F2">
        <w:rPr>
          <w:rFonts w:ascii="Times New Roman" w:eastAsia="Times New Roman" w:hAnsi="Times New Roman"/>
          <w:color w:val="000000" w:themeColor="text1"/>
          <w:sz w:val="24"/>
          <w:szCs w:val="24"/>
        </w:rPr>
        <w:t xml:space="preserve"> </w:t>
      </w:r>
      <w:r w:rsidR="004124F2" w:rsidRPr="004124F2">
        <w:rPr>
          <w:rFonts w:ascii="Arial" w:eastAsia="Calibri" w:hAnsi="Arial" w:cs="Arial"/>
          <w:color w:val="000000"/>
          <w:lang w:eastAsia="en-US"/>
        </w:rPr>
        <w:t>whd9ted</w:t>
      </w:r>
    </w:p>
    <w:p w:rsidR="00CC6419" w:rsidRPr="00CE3C92" w:rsidRDefault="00CC6419" w:rsidP="00CC6419">
      <w:pPr>
        <w:tabs>
          <w:tab w:val="left" w:pos="426"/>
          <w:tab w:val="left" w:pos="4536"/>
          <w:tab w:val="left" w:pos="4706"/>
        </w:tabs>
        <w:spacing w:before="120" w:after="0" w:line="240" w:lineRule="auto"/>
        <w:jc w:val="both"/>
        <w:rPr>
          <w:rFonts w:ascii="Times New Roman" w:eastAsia="Times New Roman" w:hAnsi="Times New Roman"/>
          <w:color w:val="000000" w:themeColor="text1"/>
          <w:sz w:val="24"/>
          <w:szCs w:val="24"/>
        </w:rPr>
      </w:pPr>
    </w:p>
    <w:p w:rsidR="00CC6419" w:rsidRPr="00B53327" w:rsidRDefault="00CC6419" w:rsidP="00CC6419">
      <w:pPr>
        <w:tabs>
          <w:tab w:val="left" w:pos="-284"/>
        </w:tabs>
        <w:spacing w:before="120" w:after="0" w:line="240" w:lineRule="auto"/>
        <w:ind w:left="709" w:hanging="709"/>
        <w:rPr>
          <w:rFonts w:ascii="Times New Roman" w:eastAsia="Arial" w:hAnsi="Times New Roman"/>
          <w:b/>
          <w:bCs/>
          <w:color w:val="000000" w:themeColor="text1"/>
          <w:sz w:val="24"/>
          <w:szCs w:val="24"/>
        </w:rPr>
      </w:pPr>
      <w:r w:rsidRPr="00B53327">
        <w:rPr>
          <w:rFonts w:ascii="Times New Roman" w:eastAsia="Arial" w:hAnsi="Times New Roman"/>
          <w:b/>
          <w:bCs/>
          <w:color w:val="000000" w:themeColor="text1"/>
          <w:sz w:val="24"/>
          <w:szCs w:val="24"/>
        </w:rPr>
        <w:t>IV.   Údaje o stavebním záměru a jeho popis</w:t>
      </w:r>
    </w:p>
    <w:p w:rsidR="00CC6419" w:rsidRPr="00B53327" w:rsidRDefault="00CC6419" w:rsidP="00CC6419">
      <w:pPr>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B53327">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B53327">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color w:val="000000" w:themeColor="text1"/>
          <w:sz w:val="24"/>
          <w:szCs w:val="24"/>
        </w:rPr>
        <w:t xml:space="preserve">  nová stavba </w:t>
      </w:r>
    </w:p>
    <w:p w:rsidR="00CC6419" w:rsidRPr="00B53327" w:rsidRDefault="004124F2" w:rsidP="00CC6419">
      <w:pPr>
        <w:spacing w:before="120" w:after="0" w:line="240" w:lineRule="auto"/>
        <w:jc w:val="both"/>
        <w:rPr>
          <w:rFonts w:ascii="Times New Roman" w:eastAsia="Times New Roman" w:hAnsi="Times New Roman"/>
          <w:color w:val="000000" w:themeColor="text1"/>
          <w:sz w:val="24"/>
          <w:szCs w:val="24"/>
        </w:rPr>
      </w:pPr>
      <w:r>
        <w:rPr>
          <w:rFonts w:ascii="Times New Roman" w:eastAsia="Times New Roman" w:hAnsi="Times New Roman"/>
          <w:b/>
          <w:color w:val="000000" w:themeColor="text1"/>
          <w:sz w:val="24"/>
          <w:szCs w:val="24"/>
        </w:rPr>
        <w:fldChar w:fldCharType="begin">
          <w:ffData>
            <w:name w:val=""/>
            <w:enabled/>
            <w:calcOnExit w:val="0"/>
            <w:checkBox>
              <w:size w:val="20"/>
              <w:default w:val="1"/>
            </w:checkBox>
          </w:ffData>
        </w:fldChar>
      </w:r>
      <w:r>
        <w:rPr>
          <w:rFonts w:ascii="Times New Roman" w:eastAsia="Times New Roman" w:hAnsi="Times New Roman"/>
          <w:b/>
          <w:color w:val="000000" w:themeColor="text1"/>
          <w:sz w:val="24"/>
          <w:szCs w:val="24"/>
        </w:rPr>
        <w:instrText xml:space="preserve"> FORMCHECKBOX </w:instrText>
      </w:r>
      <w:r>
        <w:rPr>
          <w:rFonts w:ascii="Times New Roman" w:eastAsia="Times New Roman" w:hAnsi="Times New Roman"/>
          <w:b/>
          <w:color w:val="000000" w:themeColor="text1"/>
          <w:sz w:val="24"/>
          <w:szCs w:val="24"/>
        </w:rPr>
      </w:r>
      <w:r>
        <w:rPr>
          <w:rFonts w:ascii="Times New Roman" w:eastAsia="Times New Roman" w:hAnsi="Times New Roman"/>
          <w:b/>
          <w:color w:val="000000" w:themeColor="text1"/>
          <w:sz w:val="24"/>
          <w:szCs w:val="24"/>
        </w:rPr>
        <w:fldChar w:fldCharType="end"/>
      </w:r>
      <w:r w:rsidR="00CC6419" w:rsidRPr="00B53327">
        <w:rPr>
          <w:rFonts w:ascii="Times New Roman" w:eastAsia="Times New Roman" w:hAnsi="Times New Roman"/>
          <w:color w:val="000000" w:themeColor="text1"/>
          <w:sz w:val="24"/>
          <w:szCs w:val="24"/>
        </w:rPr>
        <w:t xml:space="preserve">  změna dokončené stavby (nástavba, přístavba, stavební úprava) </w:t>
      </w:r>
    </w:p>
    <w:p w:rsidR="00CC6419" w:rsidRPr="00B53327" w:rsidRDefault="00CC6419" w:rsidP="00CC6419">
      <w:pPr>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B53327">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B53327">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 xml:space="preserve">soubor staveb </w:t>
      </w:r>
    </w:p>
    <w:p w:rsidR="00CC6419" w:rsidRPr="00B53327" w:rsidRDefault="00CC6419" w:rsidP="00CC6419">
      <w:pPr>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b/>
          <w:color w:val="000000" w:themeColor="text1"/>
          <w:sz w:val="24"/>
          <w:szCs w:val="24"/>
        </w:rPr>
        <w:fldChar w:fldCharType="begin">
          <w:ffData>
            <w:name w:val="Zaškrtávací26"/>
            <w:enabled/>
            <w:calcOnExit w:val="0"/>
            <w:checkBox>
              <w:size w:val="20"/>
              <w:default w:val="0"/>
            </w:checkBox>
          </w:ffData>
        </w:fldChar>
      </w:r>
      <w:r w:rsidRPr="00B53327">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B53327">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color w:val="000000" w:themeColor="text1"/>
          <w:sz w:val="24"/>
          <w:szCs w:val="24"/>
        </w:rPr>
        <w:t xml:space="preserve">  podmiňující přeložky sítí technické infrastruktury</w:t>
      </w:r>
    </w:p>
    <w:p w:rsidR="00CC6419" w:rsidRPr="00B53327" w:rsidRDefault="00CC6419" w:rsidP="00CC6419">
      <w:pPr>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b/>
          <w:color w:val="000000" w:themeColor="text1"/>
          <w:sz w:val="24"/>
          <w:szCs w:val="24"/>
        </w:rPr>
        <w:fldChar w:fldCharType="begin">
          <w:ffData>
            <w:name w:val="Zaškrtávací26"/>
            <w:enabled/>
            <w:calcOnExit w:val="0"/>
            <w:checkBox>
              <w:size w:val="20"/>
              <w:default w:val="0"/>
            </w:checkBox>
          </w:ffData>
        </w:fldChar>
      </w:r>
      <w:r w:rsidRPr="00B53327">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B53327">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stavby zařízení staveniště</w:t>
      </w:r>
    </w:p>
    <w:p w:rsidR="00CC6419" w:rsidRPr="00B53327" w:rsidRDefault="00CC6419" w:rsidP="00CC6419">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b/>
          <w:color w:val="000000" w:themeColor="text1"/>
          <w:sz w:val="24"/>
          <w:szCs w:val="24"/>
        </w:rPr>
        <w:fldChar w:fldCharType="begin">
          <w:ffData>
            <w:name w:val="Zaškrtávací26"/>
            <w:enabled/>
            <w:calcOnExit w:val="0"/>
            <w:checkBox>
              <w:size w:val="20"/>
              <w:default w:val="0"/>
            </w:checkBox>
          </w:ffData>
        </w:fldChar>
      </w:r>
      <w:r w:rsidRPr="00B53327">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B53327">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 xml:space="preserve">stavba byla umístěna </w:t>
      </w:r>
      <w:r w:rsidRPr="00B53327">
        <w:rPr>
          <w:rFonts w:ascii="Times New Roman" w:eastAsia="Times New Roman" w:hAnsi="Times New Roman"/>
          <w:color w:val="000000" w:themeColor="text1"/>
          <w:sz w:val="24"/>
          <w:szCs w:val="20"/>
        </w:rPr>
        <w:t>územním rozhodnutím / územním souhlasem / veřejnoprávní smlouvou,</w:t>
      </w:r>
    </w:p>
    <w:p w:rsidR="00CC6419" w:rsidRPr="00B53327" w:rsidRDefault="00CC6419" w:rsidP="00CC6419">
      <w:pPr>
        <w:spacing w:before="120" w:after="0" w:line="240" w:lineRule="auto"/>
        <w:ind w:firstLine="426"/>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které vydal………</w:t>
      </w:r>
      <w:r w:rsidRPr="00B53327">
        <w:rPr>
          <w:rFonts w:ascii="Times New Roman" w:eastAsia="Times New Roman" w:hAnsi="Times New Roman"/>
          <w:color w:val="000000" w:themeColor="text1"/>
          <w:sz w:val="24"/>
          <w:szCs w:val="24"/>
        </w:rPr>
        <w:t>………………………………</w:t>
      </w:r>
      <w:proofErr w:type="gramStart"/>
      <w:r w:rsidRPr="00B53327">
        <w:rPr>
          <w:rFonts w:ascii="Times New Roman" w:eastAsia="Times New Roman" w:hAnsi="Times New Roman"/>
          <w:color w:val="000000" w:themeColor="text1"/>
          <w:sz w:val="24"/>
          <w:szCs w:val="24"/>
        </w:rPr>
        <w:t>…….</w:t>
      </w:r>
      <w:proofErr w:type="gramEnd"/>
      <w:r w:rsidRPr="00B53327">
        <w:rPr>
          <w:rFonts w:ascii="Times New Roman" w:eastAsia="Times New Roman" w:hAnsi="Times New Roman"/>
          <w:color w:val="000000" w:themeColor="text1"/>
          <w:sz w:val="24"/>
          <w:szCs w:val="24"/>
        </w:rPr>
        <w:t xml:space="preserve">……………………………….….. </w:t>
      </w:r>
    </w:p>
    <w:p w:rsidR="00CC6419" w:rsidRPr="00B53327" w:rsidRDefault="00CC6419" w:rsidP="00CC6419">
      <w:pPr>
        <w:spacing w:before="120" w:after="0" w:line="240" w:lineRule="auto"/>
        <w:ind w:firstLine="426"/>
        <w:jc w:val="both"/>
        <w:rPr>
          <w:rFonts w:ascii="Times New Roman" w:eastAsia="Times New Roman" w:hAnsi="Times New Roman"/>
          <w:color w:val="000000" w:themeColor="text1"/>
          <w:sz w:val="24"/>
          <w:szCs w:val="24"/>
        </w:rPr>
      </w:pPr>
      <w:proofErr w:type="gramStart"/>
      <w:r w:rsidRPr="00B53327">
        <w:rPr>
          <w:rFonts w:ascii="Times New Roman" w:eastAsia="Times New Roman" w:hAnsi="Times New Roman"/>
          <w:color w:val="000000" w:themeColor="text1"/>
          <w:sz w:val="24"/>
          <w:szCs w:val="24"/>
        </w:rPr>
        <w:t>dne  …</w:t>
      </w:r>
      <w:proofErr w:type="gramEnd"/>
      <w:r w:rsidRPr="00B53327">
        <w:rPr>
          <w:rFonts w:ascii="Times New Roman" w:eastAsia="Times New Roman" w:hAnsi="Times New Roman"/>
          <w:color w:val="000000" w:themeColor="text1"/>
          <w:sz w:val="24"/>
          <w:szCs w:val="24"/>
        </w:rPr>
        <w:t>…….…</w:t>
      </w:r>
      <w:r>
        <w:rPr>
          <w:rFonts w:ascii="Times New Roman" w:eastAsia="Times New Roman" w:hAnsi="Times New Roman"/>
          <w:color w:val="000000" w:themeColor="text1"/>
          <w:sz w:val="24"/>
          <w:szCs w:val="24"/>
        </w:rPr>
        <w:t>……………..… pod č.j. ………………</w:t>
      </w:r>
      <w:proofErr w:type="gramStart"/>
      <w:r>
        <w:rPr>
          <w:rFonts w:ascii="Times New Roman" w:eastAsia="Times New Roman" w:hAnsi="Times New Roman"/>
          <w:color w:val="000000" w:themeColor="text1"/>
          <w:sz w:val="24"/>
          <w:szCs w:val="24"/>
        </w:rPr>
        <w:t>…….</w:t>
      </w:r>
      <w:proofErr w:type="gramEnd"/>
      <w:r>
        <w:rPr>
          <w:rFonts w:ascii="Times New Roman" w:eastAsia="Times New Roman" w:hAnsi="Times New Roman"/>
          <w:color w:val="000000" w:themeColor="text1"/>
          <w:sz w:val="24"/>
          <w:szCs w:val="24"/>
        </w:rPr>
        <w:t>.…</w:t>
      </w:r>
      <w:r w:rsidRPr="00B53327">
        <w:rPr>
          <w:rFonts w:ascii="Times New Roman" w:eastAsia="Times New Roman" w:hAnsi="Times New Roman"/>
          <w:color w:val="000000" w:themeColor="text1"/>
          <w:sz w:val="24"/>
          <w:szCs w:val="24"/>
        </w:rPr>
        <w:t xml:space="preserve">…..……………….……. </w:t>
      </w:r>
    </w:p>
    <w:p w:rsidR="00CC6419" w:rsidRPr="00B53327" w:rsidRDefault="00CC6419" w:rsidP="00CC6419">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p>
    <w:p w:rsidR="00CC6419" w:rsidRPr="00B53327" w:rsidRDefault="00CC6419" w:rsidP="00CC6419">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Základní údaje o stavebním záměru podle projektové dokumentace (</w:t>
      </w:r>
      <w:r w:rsidRPr="00B53327">
        <w:rPr>
          <w:rFonts w:ascii="Times New Roman" w:eastAsia="Times New Roman" w:hAnsi="Times New Roman"/>
          <w:color w:val="000000" w:themeColor="text1"/>
          <w:sz w:val="24"/>
          <w:szCs w:val="20"/>
        </w:rPr>
        <w:t>obec, ulice, číslo popisné / evidenční,</w:t>
      </w:r>
      <w:r w:rsidRPr="00B53327">
        <w:rPr>
          <w:rFonts w:ascii="Times New Roman" w:eastAsia="Times New Roman" w:hAnsi="Times New Roman"/>
          <w:color w:val="000000" w:themeColor="text1"/>
          <w:sz w:val="24"/>
          <w:szCs w:val="24"/>
        </w:rPr>
        <w:t xml:space="preserve"> účel užívání stavby, zastavěná plocha, počet nadzemních a podzemních podlaží, výška / hloubka stavby), jeho členění, technickém nebo výrobním zařízení, budoucím provozu a jeho vlivu na zdraví a životní prostředí a o souvisejících opatřeních:</w:t>
      </w:r>
    </w:p>
    <w:p w:rsid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„Stavební úpravy objektu bývalé výměníkové stanice č.p. 314 na ulici 17. listopadu v Kopřivnici – parkování osobních vozidel “</w:t>
      </w: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lastRenderedPageBreak/>
        <w:t xml:space="preserve">Objekt bývalé výměníkové stanice č.p.314 na ulici 17.listopadu v Kopřivnici je umístěný na parcelním čísle 1377/51 a 1377/61 v </w:t>
      </w:r>
      <w:proofErr w:type="spellStart"/>
      <w:r w:rsidRPr="004124F2">
        <w:rPr>
          <w:rFonts w:ascii="Times New Roman" w:eastAsia="Times New Roman" w:hAnsi="Times New Roman"/>
          <w:color w:val="000000" w:themeColor="text1"/>
          <w:sz w:val="24"/>
          <w:szCs w:val="24"/>
        </w:rPr>
        <w:t>k.ú</w:t>
      </w:r>
      <w:proofErr w:type="spellEnd"/>
      <w:r w:rsidRPr="004124F2">
        <w:rPr>
          <w:rFonts w:ascii="Times New Roman" w:eastAsia="Times New Roman" w:hAnsi="Times New Roman"/>
          <w:color w:val="000000" w:themeColor="text1"/>
          <w:sz w:val="24"/>
          <w:szCs w:val="24"/>
        </w:rPr>
        <w:t>. Kopřivnice. Objekt je mezi zástavbou panelových domů. V zadní části je umístěno dětské hřiště s lavičkami. Zepředu objektu se nachází parkoviště, přes které bude proveden nový sjezd na komunikaci. V hraně chodníku je veden vodovod DN 150 PVC a do objektu je napojena stávající vodovodní přípojka DN 100 PVC, která se s ohledem na snížení odběru vody vlivem stavebních úprav výměníkové stanice za účelem zřízení deseti uvažovaných parkovacích stání, ruší. Stávající vodovodní přípojka DN100 PVC bude nahrazena jedinou vodovodní přípojkou PE 100 RC DN 25. Vlastní pozemek je mírně svažitý. Na pozemku 1377/61 se nachází stavba bez čp., stavba technického vybavení – trafostanice.</w:t>
      </w: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Polohové umístění staveb na pozemku je zřejmé ze situačního výkresu (</w:t>
      </w:r>
      <w:proofErr w:type="gramStart"/>
      <w:r w:rsidRPr="004124F2">
        <w:rPr>
          <w:rFonts w:ascii="Times New Roman" w:eastAsia="Times New Roman" w:hAnsi="Times New Roman"/>
          <w:color w:val="000000" w:themeColor="text1"/>
          <w:sz w:val="24"/>
          <w:szCs w:val="24"/>
        </w:rPr>
        <w:t>C.2,C.</w:t>
      </w:r>
      <w:proofErr w:type="gramEnd"/>
      <w:r w:rsidRPr="004124F2">
        <w:rPr>
          <w:rFonts w:ascii="Times New Roman" w:eastAsia="Times New Roman" w:hAnsi="Times New Roman"/>
          <w:color w:val="000000" w:themeColor="text1"/>
          <w:sz w:val="24"/>
          <w:szCs w:val="24"/>
        </w:rPr>
        <w:t>3).</w:t>
      </w:r>
    </w:p>
    <w:p w:rsidR="00CC6419"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Veškeré stavební práce budou prováděny pouze na dotčeném pozemku.  Doprava materiálu a osob bude po místních komunikacích. Sousední pozemky nebudou stavbou dotčeny ani při výstavbě ani při následném provozu, nebudou ani využívány pro jakékoliv skladování stavebních materiálů ani ke stavebním pracím.</w:t>
      </w:r>
    </w:p>
    <w:p w:rsid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Objekt je v souladu s územním plánem Města Kopřivnice ze dne 20.06.2019. Funkční oblast BH – plochy stabilizované v bytových domech. Zastavěné území k 1.8.2018.</w:t>
      </w: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Plocha pozemku</w:t>
      </w:r>
      <w:r w:rsidRPr="004124F2">
        <w:rPr>
          <w:rFonts w:ascii="Times New Roman" w:eastAsia="Times New Roman" w:hAnsi="Times New Roman"/>
          <w:color w:val="000000" w:themeColor="text1"/>
          <w:sz w:val="24"/>
          <w:szCs w:val="24"/>
        </w:rPr>
        <w:tab/>
      </w:r>
      <w:r w:rsidRPr="004124F2">
        <w:rPr>
          <w:rFonts w:ascii="Times New Roman" w:eastAsia="Times New Roman" w:hAnsi="Times New Roman"/>
          <w:color w:val="000000" w:themeColor="text1"/>
          <w:sz w:val="24"/>
          <w:szCs w:val="24"/>
        </w:rPr>
        <w:tab/>
      </w:r>
      <w:r w:rsidRPr="004124F2">
        <w:rPr>
          <w:rFonts w:ascii="Times New Roman" w:eastAsia="Times New Roman" w:hAnsi="Times New Roman"/>
          <w:color w:val="000000" w:themeColor="text1"/>
          <w:sz w:val="24"/>
          <w:szCs w:val="24"/>
        </w:rPr>
        <w:tab/>
      </w:r>
      <w:r w:rsidR="006B6B58">
        <w:rPr>
          <w:rFonts w:ascii="Times New Roman" w:eastAsia="Times New Roman" w:hAnsi="Times New Roman"/>
          <w:color w:val="000000" w:themeColor="text1"/>
          <w:sz w:val="24"/>
          <w:szCs w:val="24"/>
        </w:rPr>
        <w:t xml:space="preserve">        </w:t>
      </w:r>
      <w:r w:rsidRPr="004124F2">
        <w:rPr>
          <w:rFonts w:ascii="Times New Roman" w:eastAsia="Times New Roman" w:hAnsi="Times New Roman"/>
          <w:color w:val="000000" w:themeColor="text1"/>
          <w:sz w:val="24"/>
          <w:szCs w:val="24"/>
        </w:rPr>
        <w:t>395,00 m2</w:t>
      </w: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Zastavěné stávající plochy celkem</w:t>
      </w:r>
      <w:r w:rsidRPr="004124F2">
        <w:rPr>
          <w:rFonts w:ascii="Times New Roman" w:eastAsia="Times New Roman" w:hAnsi="Times New Roman"/>
          <w:color w:val="000000" w:themeColor="text1"/>
          <w:sz w:val="24"/>
          <w:szCs w:val="24"/>
        </w:rPr>
        <w:tab/>
      </w:r>
      <w:r w:rsidRPr="004124F2">
        <w:rPr>
          <w:rFonts w:ascii="Times New Roman" w:eastAsia="Times New Roman" w:hAnsi="Times New Roman"/>
          <w:color w:val="000000" w:themeColor="text1"/>
          <w:sz w:val="24"/>
          <w:szCs w:val="24"/>
        </w:rPr>
        <w:tab/>
        <w:t xml:space="preserve"> 395,00 m2</w:t>
      </w: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 xml:space="preserve">                                               výměník</w:t>
      </w:r>
      <w:r w:rsidRPr="004124F2">
        <w:rPr>
          <w:rFonts w:ascii="Times New Roman" w:eastAsia="Times New Roman" w:hAnsi="Times New Roman"/>
          <w:color w:val="000000" w:themeColor="text1"/>
          <w:sz w:val="24"/>
          <w:szCs w:val="24"/>
        </w:rPr>
        <w:tab/>
      </w:r>
      <w:r w:rsidRPr="004124F2">
        <w:rPr>
          <w:rFonts w:ascii="Times New Roman" w:eastAsia="Times New Roman" w:hAnsi="Times New Roman"/>
          <w:color w:val="000000" w:themeColor="text1"/>
          <w:sz w:val="24"/>
          <w:szCs w:val="24"/>
        </w:rPr>
        <w:tab/>
        <w:t xml:space="preserve"> 344,00 m2</w:t>
      </w: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 xml:space="preserve">                                               trafostanice</w:t>
      </w:r>
      <w:r w:rsidRPr="004124F2">
        <w:rPr>
          <w:rFonts w:ascii="Times New Roman" w:eastAsia="Times New Roman" w:hAnsi="Times New Roman"/>
          <w:color w:val="000000" w:themeColor="text1"/>
          <w:sz w:val="24"/>
          <w:szCs w:val="24"/>
        </w:rPr>
        <w:tab/>
        <w:t xml:space="preserve"> </w:t>
      </w:r>
      <w:r w:rsidR="006B6B58">
        <w:rPr>
          <w:rFonts w:ascii="Times New Roman" w:eastAsia="Times New Roman" w:hAnsi="Times New Roman"/>
          <w:color w:val="000000" w:themeColor="text1"/>
          <w:sz w:val="24"/>
          <w:szCs w:val="24"/>
        </w:rPr>
        <w:t xml:space="preserve">         </w:t>
      </w:r>
      <w:r w:rsidRPr="004124F2">
        <w:rPr>
          <w:rFonts w:ascii="Times New Roman" w:eastAsia="Times New Roman" w:hAnsi="Times New Roman"/>
          <w:color w:val="000000" w:themeColor="text1"/>
          <w:sz w:val="24"/>
          <w:szCs w:val="24"/>
        </w:rPr>
        <w:t>51,00 m2</w:t>
      </w: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 xml:space="preserve">Zastavěné </w:t>
      </w:r>
      <w:proofErr w:type="gramStart"/>
      <w:r w:rsidRPr="004124F2">
        <w:rPr>
          <w:rFonts w:ascii="Times New Roman" w:eastAsia="Times New Roman" w:hAnsi="Times New Roman"/>
          <w:color w:val="000000" w:themeColor="text1"/>
          <w:sz w:val="24"/>
          <w:szCs w:val="24"/>
        </w:rPr>
        <w:t>nové  plochy</w:t>
      </w:r>
      <w:proofErr w:type="gramEnd"/>
      <w:r w:rsidRPr="004124F2">
        <w:rPr>
          <w:rFonts w:ascii="Times New Roman" w:eastAsia="Times New Roman" w:hAnsi="Times New Roman"/>
          <w:color w:val="000000" w:themeColor="text1"/>
          <w:sz w:val="24"/>
          <w:szCs w:val="24"/>
        </w:rPr>
        <w:t xml:space="preserve">  sjezd</w:t>
      </w:r>
      <w:r w:rsidRPr="004124F2">
        <w:rPr>
          <w:rFonts w:ascii="Times New Roman" w:eastAsia="Times New Roman" w:hAnsi="Times New Roman"/>
          <w:color w:val="000000" w:themeColor="text1"/>
          <w:sz w:val="24"/>
          <w:szCs w:val="24"/>
        </w:rPr>
        <w:tab/>
      </w:r>
      <w:r w:rsidRPr="004124F2">
        <w:rPr>
          <w:rFonts w:ascii="Times New Roman" w:eastAsia="Times New Roman" w:hAnsi="Times New Roman"/>
          <w:color w:val="000000" w:themeColor="text1"/>
          <w:sz w:val="24"/>
          <w:szCs w:val="24"/>
        </w:rPr>
        <w:tab/>
        <w:t xml:space="preserve"> </w:t>
      </w:r>
      <w:r w:rsidR="006B6B58">
        <w:rPr>
          <w:rFonts w:ascii="Times New Roman" w:eastAsia="Times New Roman" w:hAnsi="Times New Roman"/>
          <w:color w:val="000000" w:themeColor="text1"/>
          <w:sz w:val="24"/>
          <w:szCs w:val="24"/>
        </w:rPr>
        <w:t xml:space="preserve">         </w:t>
      </w:r>
      <w:r w:rsidRPr="004124F2">
        <w:rPr>
          <w:rFonts w:ascii="Times New Roman" w:eastAsia="Times New Roman" w:hAnsi="Times New Roman"/>
          <w:color w:val="000000" w:themeColor="text1"/>
          <w:sz w:val="24"/>
          <w:szCs w:val="24"/>
        </w:rPr>
        <w:t>41,14 m2</w:t>
      </w: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ab/>
      </w: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Podlahová plocha budovy celkem</w:t>
      </w:r>
      <w:r w:rsidRPr="004124F2">
        <w:rPr>
          <w:rFonts w:ascii="Times New Roman" w:eastAsia="Times New Roman" w:hAnsi="Times New Roman"/>
          <w:color w:val="000000" w:themeColor="text1"/>
          <w:sz w:val="24"/>
          <w:szCs w:val="24"/>
        </w:rPr>
        <w:tab/>
      </w:r>
      <w:proofErr w:type="gramStart"/>
      <w:r w:rsidRPr="004124F2">
        <w:rPr>
          <w:rFonts w:ascii="Times New Roman" w:eastAsia="Times New Roman" w:hAnsi="Times New Roman"/>
          <w:color w:val="000000" w:themeColor="text1"/>
          <w:sz w:val="24"/>
          <w:szCs w:val="24"/>
        </w:rPr>
        <w:tab/>
      </w:r>
      <w:r w:rsidR="006B6B58">
        <w:rPr>
          <w:rFonts w:ascii="Times New Roman" w:eastAsia="Times New Roman" w:hAnsi="Times New Roman"/>
          <w:color w:val="000000" w:themeColor="text1"/>
          <w:sz w:val="24"/>
          <w:szCs w:val="24"/>
        </w:rPr>
        <w:t xml:space="preserve">  </w:t>
      </w:r>
      <w:r w:rsidRPr="004124F2">
        <w:rPr>
          <w:rFonts w:ascii="Times New Roman" w:eastAsia="Times New Roman" w:hAnsi="Times New Roman"/>
          <w:color w:val="000000" w:themeColor="text1"/>
          <w:sz w:val="24"/>
          <w:szCs w:val="24"/>
        </w:rPr>
        <w:t>340</w:t>
      </w:r>
      <w:proofErr w:type="gramEnd"/>
      <w:r w:rsidRPr="004124F2">
        <w:rPr>
          <w:rFonts w:ascii="Times New Roman" w:eastAsia="Times New Roman" w:hAnsi="Times New Roman"/>
          <w:color w:val="000000" w:themeColor="text1"/>
          <w:sz w:val="24"/>
          <w:szCs w:val="24"/>
        </w:rPr>
        <w:t>,92 m²</w:t>
      </w:r>
    </w:p>
    <w:p w:rsidR="004124F2" w:rsidRP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Plochy místností</w:t>
      </w:r>
      <w:r w:rsidRPr="004124F2">
        <w:rPr>
          <w:rFonts w:ascii="Times New Roman" w:eastAsia="Times New Roman" w:hAnsi="Times New Roman"/>
          <w:color w:val="000000" w:themeColor="text1"/>
          <w:sz w:val="24"/>
          <w:szCs w:val="24"/>
        </w:rPr>
        <w:tab/>
        <w:t>1. NP celkem</w:t>
      </w:r>
      <w:r w:rsidRPr="004124F2">
        <w:rPr>
          <w:rFonts w:ascii="Times New Roman" w:eastAsia="Times New Roman" w:hAnsi="Times New Roman"/>
          <w:color w:val="000000" w:themeColor="text1"/>
          <w:sz w:val="24"/>
          <w:szCs w:val="24"/>
        </w:rPr>
        <w:tab/>
        <w:t xml:space="preserve"> </w:t>
      </w:r>
      <w:r w:rsidR="006B6B58">
        <w:rPr>
          <w:rFonts w:ascii="Times New Roman" w:eastAsia="Times New Roman" w:hAnsi="Times New Roman"/>
          <w:color w:val="000000" w:themeColor="text1"/>
          <w:sz w:val="24"/>
          <w:szCs w:val="24"/>
        </w:rPr>
        <w:t xml:space="preserve">        </w:t>
      </w:r>
      <w:r w:rsidRPr="004124F2">
        <w:rPr>
          <w:rFonts w:ascii="Times New Roman" w:eastAsia="Times New Roman" w:hAnsi="Times New Roman"/>
          <w:color w:val="000000" w:themeColor="text1"/>
          <w:sz w:val="24"/>
          <w:szCs w:val="24"/>
        </w:rPr>
        <w:t>340,92 m²</w:t>
      </w:r>
    </w:p>
    <w:p w:rsidR="004124F2"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Celková výška nad terénem    ………………………</w:t>
      </w:r>
      <w:r w:rsidR="006B6B58">
        <w:rPr>
          <w:rFonts w:ascii="Times New Roman" w:eastAsia="Times New Roman" w:hAnsi="Times New Roman"/>
          <w:color w:val="000000" w:themeColor="text1"/>
          <w:sz w:val="24"/>
          <w:szCs w:val="24"/>
        </w:rPr>
        <w:t xml:space="preserve">  </w:t>
      </w:r>
      <w:proofErr w:type="gramStart"/>
      <w:r w:rsidRPr="004124F2">
        <w:rPr>
          <w:rFonts w:ascii="Times New Roman" w:eastAsia="Times New Roman" w:hAnsi="Times New Roman"/>
          <w:color w:val="000000" w:themeColor="text1"/>
          <w:sz w:val="24"/>
          <w:szCs w:val="24"/>
        </w:rPr>
        <w:t>..</w:t>
      </w:r>
      <w:proofErr w:type="gramEnd"/>
      <w:r w:rsidRPr="004124F2">
        <w:rPr>
          <w:rFonts w:ascii="Times New Roman" w:eastAsia="Times New Roman" w:hAnsi="Times New Roman"/>
          <w:color w:val="000000" w:themeColor="text1"/>
          <w:sz w:val="24"/>
          <w:szCs w:val="24"/>
        </w:rPr>
        <w:t>5,30 m</w:t>
      </w:r>
    </w:p>
    <w:p w:rsidR="004124F2" w:rsidRPr="00B53327" w:rsidRDefault="004124F2" w:rsidP="004124F2">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4124F2">
        <w:rPr>
          <w:rFonts w:ascii="Times New Roman" w:eastAsia="Times New Roman" w:hAnsi="Times New Roman"/>
          <w:color w:val="000000" w:themeColor="text1"/>
          <w:sz w:val="24"/>
          <w:szCs w:val="24"/>
        </w:rPr>
        <w:t>Obestavěný prostor…………………………</w:t>
      </w:r>
      <w:proofErr w:type="gramStart"/>
      <w:r w:rsidRPr="004124F2">
        <w:rPr>
          <w:rFonts w:ascii="Times New Roman" w:eastAsia="Times New Roman" w:hAnsi="Times New Roman"/>
          <w:color w:val="000000" w:themeColor="text1"/>
          <w:sz w:val="24"/>
          <w:szCs w:val="24"/>
        </w:rPr>
        <w:t>… .</w:t>
      </w:r>
      <w:proofErr w:type="gramEnd"/>
      <w:r w:rsidR="006B6B58">
        <w:rPr>
          <w:rFonts w:ascii="Times New Roman" w:eastAsia="Times New Roman" w:hAnsi="Times New Roman"/>
          <w:color w:val="000000" w:themeColor="text1"/>
          <w:sz w:val="24"/>
          <w:szCs w:val="24"/>
        </w:rPr>
        <w:t xml:space="preserve">     </w:t>
      </w:r>
      <w:r w:rsidRPr="004124F2">
        <w:rPr>
          <w:rFonts w:ascii="Times New Roman" w:eastAsia="Times New Roman" w:hAnsi="Times New Roman"/>
          <w:color w:val="000000" w:themeColor="text1"/>
          <w:sz w:val="24"/>
          <w:szCs w:val="24"/>
        </w:rPr>
        <w:t>2090,00 m3</w:t>
      </w:r>
    </w:p>
    <w:p w:rsidR="006B6B58" w:rsidRDefault="006B6B58" w:rsidP="00F405C4">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p>
    <w:p w:rsidR="00CC6419" w:rsidRPr="00B53327" w:rsidRDefault="00CC6419" w:rsidP="00F405C4">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 xml:space="preserve">Změna dokončené stavby (nástavba, přístavba nebo stavební úpravy) se navrhuje z důvodu změny v užívání </w:t>
      </w:r>
      <w:proofErr w:type="gramStart"/>
      <w:r w:rsidRPr="00B53327">
        <w:rPr>
          <w:rFonts w:ascii="Times New Roman" w:eastAsia="Times New Roman" w:hAnsi="Times New Roman"/>
          <w:color w:val="000000" w:themeColor="text1"/>
          <w:sz w:val="24"/>
          <w:szCs w:val="24"/>
        </w:rPr>
        <w:t xml:space="preserve">stavby:   </w:t>
      </w:r>
      <w:proofErr w:type="gramEnd"/>
      <w:r w:rsidRPr="00B53327">
        <w:rPr>
          <w:rFonts w:ascii="Times New Roman" w:eastAsia="Times New Roman" w:hAnsi="Times New Roman"/>
          <w:color w:val="000000" w:themeColor="text1"/>
          <w:sz w:val="24"/>
          <w:szCs w:val="24"/>
        </w:rPr>
        <w:t xml:space="preserve">     </w:t>
      </w:r>
      <w:r w:rsidRPr="00B53327">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B53327">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B53327">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 xml:space="preserve"> ne</w:t>
      </w:r>
      <w:r w:rsidR="00F405C4">
        <w:rPr>
          <w:rFonts w:ascii="Times New Roman" w:eastAsia="Times New Roman" w:hAnsi="Times New Roman"/>
          <w:color w:val="000000" w:themeColor="text1"/>
          <w:sz w:val="24"/>
          <w:szCs w:val="24"/>
        </w:rPr>
        <w:t xml:space="preserve">  </w:t>
      </w:r>
      <w:r w:rsidR="004124F2">
        <w:rPr>
          <w:rFonts w:ascii="Times New Roman" w:eastAsia="Times New Roman" w:hAnsi="Times New Roman"/>
          <w:b/>
          <w:color w:val="000000" w:themeColor="text1"/>
          <w:sz w:val="24"/>
          <w:szCs w:val="24"/>
        </w:rPr>
        <w:fldChar w:fldCharType="begin">
          <w:ffData>
            <w:name w:val=""/>
            <w:enabled/>
            <w:calcOnExit w:val="0"/>
            <w:checkBox>
              <w:size w:val="20"/>
              <w:default w:val="1"/>
            </w:checkBox>
          </w:ffData>
        </w:fldChar>
      </w:r>
      <w:r w:rsidR="004124F2">
        <w:rPr>
          <w:rFonts w:ascii="Times New Roman" w:eastAsia="Times New Roman" w:hAnsi="Times New Roman"/>
          <w:b/>
          <w:color w:val="000000" w:themeColor="text1"/>
          <w:sz w:val="24"/>
          <w:szCs w:val="24"/>
        </w:rPr>
        <w:instrText xml:space="preserve"> FORMCHECKBOX </w:instrText>
      </w:r>
      <w:r w:rsidR="004124F2">
        <w:rPr>
          <w:rFonts w:ascii="Times New Roman" w:eastAsia="Times New Roman" w:hAnsi="Times New Roman"/>
          <w:b/>
          <w:color w:val="000000" w:themeColor="text1"/>
          <w:sz w:val="24"/>
          <w:szCs w:val="24"/>
        </w:rPr>
      </w:r>
      <w:r w:rsidR="004124F2">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 xml:space="preserve"> ano</w:t>
      </w:r>
    </w:p>
    <w:p w:rsidR="00CC6419" w:rsidRPr="00B53327" w:rsidRDefault="00CC6419" w:rsidP="00CC6419">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Pokud ano, uvést nový způsob užívání sta</w:t>
      </w:r>
      <w:r>
        <w:rPr>
          <w:rFonts w:ascii="Times New Roman" w:eastAsia="Times New Roman" w:hAnsi="Times New Roman"/>
          <w:color w:val="000000" w:themeColor="text1"/>
          <w:sz w:val="24"/>
          <w:szCs w:val="24"/>
        </w:rPr>
        <w:t>vby:</w:t>
      </w:r>
      <w:r w:rsidR="006B6B58">
        <w:rPr>
          <w:rFonts w:ascii="Times New Roman" w:eastAsia="Times New Roman" w:hAnsi="Times New Roman"/>
          <w:color w:val="000000" w:themeColor="text1"/>
          <w:sz w:val="24"/>
          <w:szCs w:val="24"/>
        </w:rPr>
        <w:t xml:space="preserve"> Parkování osobních </w:t>
      </w:r>
      <w:proofErr w:type="gramStart"/>
      <w:r w:rsidR="006B6B58">
        <w:rPr>
          <w:rFonts w:ascii="Times New Roman" w:eastAsia="Times New Roman" w:hAnsi="Times New Roman"/>
          <w:color w:val="000000" w:themeColor="text1"/>
          <w:sz w:val="24"/>
          <w:szCs w:val="24"/>
        </w:rPr>
        <w:t>vozidel - garáže</w:t>
      </w:r>
      <w:proofErr w:type="gramEnd"/>
    </w:p>
    <w:p w:rsidR="00CC6419" w:rsidRPr="00B53327" w:rsidRDefault="00CC6419" w:rsidP="00CC6419">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p>
    <w:p w:rsidR="00CC6419" w:rsidRPr="00B53327" w:rsidRDefault="00CC6419" w:rsidP="00CC6419">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Změna dokončené stavby (nástavba, přístavba, stavební úprava):</w:t>
      </w:r>
    </w:p>
    <w:p w:rsidR="00CC6419" w:rsidRPr="00B53327" w:rsidRDefault="00CC6419" w:rsidP="00CC6419">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počet nových bytů</w:t>
      </w:r>
      <w:r w:rsidR="006B6B58">
        <w:rPr>
          <w:rFonts w:ascii="Times New Roman" w:eastAsia="Times New Roman" w:hAnsi="Times New Roman"/>
          <w:color w:val="000000" w:themeColor="text1"/>
          <w:sz w:val="24"/>
          <w:szCs w:val="24"/>
        </w:rPr>
        <w:t xml:space="preserve"> 0</w:t>
      </w:r>
    </w:p>
    <w:p w:rsidR="00CC6419" w:rsidRPr="00B53327" w:rsidRDefault="00CC6419" w:rsidP="00CC6419">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počet zrušených bytů</w:t>
      </w:r>
      <w:r w:rsidR="006B6B58">
        <w:rPr>
          <w:rFonts w:ascii="Times New Roman" w:eastAsia="Times New Roman" w:hAnsi="Times New Roman"/>
          <w:color w:val="000000" w:themeColor="text1"/>
          <w:sz w:val="24"/>
          <w:szCs w:val="24"/>
        </w:rPr>
        <w:t xml:space="preserve"> 0</w:t>
      </w:r>
    </w:p>
    <w:p w:rsidR="006B6B58" w:rsidRDefault="00CC6419" w:rsidP="006B6B58">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počet bytů, ve kterých se provádí stavební úpravy</w:t>
      </w:r>
      <w:r w:rsidR="006B6B58">
        <w:rPr>
          <w:rFonts w:ascii="Times New Roman" w:eastAsia="Times New Roman" w:hAnsi="Times New Roman"/>
          <w:color w:val="000000" w:themeColor="text1"/>
          <w:sz w:val="24"/>
          <w:szCs w:val="24"/>
        </w:rPr>
        <w:t xml:space="preserve"> 0</w:t>
      </w:r>
    </w:p>
    <w:p w:rsidR="00CC6419" w:rsidRDefault="00CC6419" w:rsidP="006B6B58">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užitková plocha všech bytů v m² (bez plochy nebytových prostor)</w:t>
      </w:r>
      <w:r w:rsidR="006B6B58">
        <w:rPr>
          <w:rFonts w:ascii="Times New Roman" w:eastAsia="Times New Roman" w:hAnsi="Times New Roman"/>
          <w:color w:val="000000" w:themeColor="text1"/>
          <w:sz w:val="24"/>
          <w:szCs w:val="24"/>
        </w:rPr>
        <w:t xml:space="preserve"> 0</w:t>
      </w:r>
    </w:p>
    <w:p w:rsidR="00CC6419" w:rsidRPr="00B53327" w:rsidRDefault="00CC6419" w:rsidP="00CC6419">
      <w:pPr>
        <w:tabs>
          <w:tab w:val="left" w:pos="426"/>
          <w:tab w:val="left" w:pos="4536"/>
          <w:tab w:val="left" w:pos="4706"/>
        </w:tabs>
        <w:spacing w:before="120" w:after="0" w:line="240" w:lineRule="auto"/>
        <w:jc w:val="both"/>
        <w:rPr>
          <w:rFonts w:ascii="Times New Roman" w:eastAsia="Times New Roman" w:hAnsi="Times New Roman"/>
          <w:color w:val="000000" w:themeColor="text1"/>
          <w:sz w:val="24"/>
          <w:szCs w:val="24"/>
        </w:rPr>
      </w:pPr>
    </w:p>
    <w:p w:rsidR="00CC6419" w:rsidRPr="00B53327" w:rsidRDefault="00CC6419" w:rsidP="00CC6419">
      <w:pPr>
        <w:numPr>
          <w:ilvl w:val="0"/>
          <w:numId w:val="25"/>
        </w:numPr>
        <w:tabs>
          <w:tab w:val="left" w:pos="4536"/>
          <w:tab w:val="left" w:pos="4706"/>
        </w:tabs>
        <w:spacing w:before="360" w:after="120" w:line="240" w:lineRule="auto"/>
        <w:jc w:val="both"/>
        <w:rPr>
          <w:rFonts w:ascii="Times New Roman" w:eastAsia="Times New Roman" w:hAnsi="Times New Roman"/>
          <w:b/>
          <w:color w:val="000000" w:themeColor="text1"/>
          <w:sz w:val="24"/>
          <w:szCs w:val="24"/>
        </w:rPr>
      </w:pPr>
      <w:r w:rsidRPr="00B53327">
        <w:rPr>
          <w:rFonts w:ascii="Times New Roman" w:eastAsia="Times New Roman" w:hAnsi="Times New Roman"/>
          <w:b/>
          <w:color w:val="000000" w:themeColor="text1"/>
          <w:sz w:val="24"/>
          <w:szCs w:val="24"/>
        </w:rPr>
        <w:lastRenderedPageBreak/>
        <w:t xml:space="preserve">U dočasného stavebního záměru </w:t>
      </w:r>
    </w:p>
    <w:p w:rsidR="00CC6419" w:rsidRPr="00B53327" w:rsidRDefault="00CC6419" w:rsidP="00CC6419">
      <w:pPr>
        <w:tabs>
          <w:tab w:val="left" w:pos="426"/>
          <w:tab w:val="left" w:pos="4536"/>
          <w:tab w:val="left" w:pos="470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Doba trvání:</w:t>
      </w:r>
    </w:p>
    <w:p w:rsidR="00CC6419" w:rsidRPr="00B53327" w:rsidRDefault="00CC6419" w:rsidP="00CC6419">
      <w:pPr>
        <w:tabs>
          <w:tab w:val="left" w:pos="426"/>
          <w:tab w:val="left" w:pos="4536"/>
          <w:tab w:val="left" w:pos="470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Návrh úpravy pozemku po jeho odstranění:</w:t>
      </w:r>
    </w:p>
    <w:p w:rsidR="00CC6419" w:rsidRDefault="00CC6419" w:rsidP="00CC6419">
      <w:pPr>
        <w:tabs>
          <w:tab w:val="left" w:pos="426"/>
          <w:tab w:val="left" w:pos="2013"/>
          <w:tab w:val="left" w:pos="3119"/>
          <w:tab w:val="left" w:pos="4536"/>
        </w:tabs>
        <w:spacing w:before="120" w:after="0" w:line="240" w:lineRule="auto"/>
        <w:jc w:val="both"/>
        <w:rPr>
          <w:rFonts w:ascii="Times New Roman" w:eastAsia="Times New Roman" w:hAnsi="Times New Roman"/>
          <w:color w:val="000000" w:themeColor="text1"/>
          <w:sz w:val="24"/>
          <w:szCs w:val="24"/>
        </w:rPr>
      </w:pPr>
    </w:p>
    <w:p w:rsidR="00CC6419" w:rsidRPr="00B53327" w:rsidRDefault="00CC6419" w:rsidP="00CC6419">
      <w:pPr>
        <w:numPr>
          <w:ilvl w:val="0"/>
          <w:numId w:val="25"/>
        </w:numPr>
        <w:tabs>
          <w:tab w:val="left" w:pos="567"/>
        </w:tabs>
        <w:spacing w:before="360" w:after="120" w:line="240" w:lineRule="auto"/>
        <w:ind w:hanging="1080"/>
        <w:jc w:val="both"/>
        <w:outlineLvl w:val="6"/>
        <w:rPr>
          <w:rFonts w:ascii="Times New Roman" w:eastAsia="Times New Roman" w:hAnsi="Times New Roman"/>
          <w:b/>
          <w:color w:val="000000" w:themeColor="text1"/>
          <w:sz w:val="24"/>
          <w:szCs w:val="20"/>
          <w:lang w:val="en-US"/>
        </w:rPr>
      </w:pPr>
      <w:proofErr w:type="spellStart"/>
      <w:r w:rsidRPr="00B53327">
        <w:rPr>
          <w:rFonts w:ascii="Times New Roman" w:eastAsia="Times New Roman" w:hAnsi="Times New Roman"/>
          <w:b/>
          <w:color w:val="000000" w:themeColor="text1"/>
          <w:sz w:val="24"/>
          <w:szCs w:val="20"/>
          <w:lang w:val="en-US"/>
        </w:rPr>
        <w:t>Údaje</w:t>
      </w:r>
      <w:proofErr w:type="spellEnd"/>
      <w:r w:rsidRPr="00B53327">
        <w:rPr>
          <w:rFonts w:ascii="Times New Roman" w:eastAsia="Times New Roman" w:hAnsi="Times New Roman"/>
          <w:b/>
          <w:color w:val="000000" w:themeColor="text1"/>
          <w:sz w:val="24"/>
          <w:szCs w:val="20"/>
          <w:lang w:val="en-US"/>
        </w:rPr>
        <w:t xml:space="preserve"> o </w:t>
      </w:r>
      <w:proofErr w:type="spellStart"/>
      <w:r w:rsidRPr="00B53327">
        <w:rPr>
          <w:rFonts w:ascii="Times New Roman" w:eastAsia="Times New Roman" w:hAnsi="Times New Roman"/>
          <w:b/>
          <w:color w:val="000000" w:themeColor="text1"/>
          <w:sz w:val="24"/>
          <w:szCs w:val="20"/>
          <w:lang w:val="en-US"/>
        </w:rPr>
        <w:t>místu</w:t>
      </w:r>
      <w:proofErr w:type="spellEnd"/>
      <w:r w:rsidRPr="00B53327">
        <w:rPr>
          <w:rFonts w:ascii="Times New Roman" w:eastAsia="Times New Roman" w:hAnsi="Times New Roman"/>
          <w:b/>
          <w:color w:val="000000" w:themeColor="text1"/>
          <w:sz w:val="24"/>
          <w:szCs w:val="20"/>
          <w:lang w:val="en-US"/>
        </w:rPr>
        <w:t xml:space="preserve"> </w:t>
      </w:r>
      <w:proofErr w:type="spellStart"/>
      <w:r w:rsidRPr="00B53327">
        <w:rPr>
          <w:rFonts w:ascii="Times New Roman" w:eastAsia="Times New Roman" w:hAnsi="Times New Roman"/>
          <w:b/>
          <w:color w:val="000000" w:themeColor="text1"/>
          <w:sz w:val="24"/>
          <w:szCs w:val="20"/>
          <w:lang w:val="en-US"/>
        </w:rPr>
        <w:t>stavebního</w:t>
      </w:r>
      <w:proofErr w:type="spellEnd"/>
      <w:r w:rsidRPr="00B53327">
        <w:rPr>
          <w:rFonts w:ascii="Times New Roman" w:eastAsia="Times New Roman" w:hAnsi="Times New Roman"/>
          <w:b/>
          <w:color w:val="000000" w:themeColor="text1"/>
          <w:sz w:val="24"/>
          <w:szCs w:val="20"/>
          <w:lang w:val="en-US"/>
        </w:rPr>
        <w:t xml:space="preserve"> </w:t>
      </w:r>
      <w:proofErr w:type="spellStart"/>
      <w:r w:rsidRPr="00B53327">
        <w:rPr>
          <w:rFonts w:ascii="Times New Roman" w:eastAsia="Times New Roman" w:hAnsi="Times New Roman"/>
          <w:b/>
          <w:color w:val="000000" w:themeColor="text1"/>
          <w:sz w:val="24"/>
          <w:szCs w:val="20"/>
          <w:lang w:val="en-US"/>
        </w:rPr>
        <w:t>záměru</w:t>
      </w:r>
      <w:proofErr w:type="spellEnd"/>
      <w:r w:rsidRPr="00B53327">
        <w:rPr>
          <w:rFonts w:ascii="Times New Roman" w:eastAsia="Times New Roman" w:hAnsi="Times New Roman"/>
          <w:b/>
          <w:color w:val="000000" w:themeColor="text1"/>
          <w:sz w:val="24"/>
          <w:szCs w:val="20"/>
          <w:lang w:val="en-US"/>
        </w:rPr>
        <w:t xml:space="preserve"> </w:t>
      </w:r>
    </w:p>
    <w:p w:rsidR="00CC6419" w:rsidRPr="00B53327" w:rsidRDefault="00CC6419" w:rsidP="00CC6419">
      <w:pPr>
        <w:tabs>
          <w:tab w:val="left" w:pos="851"/>
        </w:tabs>
        <w:spacing w:before="120" w:after="0" w:line="240" w:lineRule="auto"/>
        <w:jc w:val="both"/>
        <w:outlineLvl w:val="6"/>
        <w:rPr>
          <w:rFonts w:ascii="Times New Roman" w:eastAsia="Times New Roman" w:hAnsi="Times New Roman"/>
          <w:b/>
          <w:color w:val="000000" w:themeColor="text1"/>
          <w:sz w:val="24"/>
          <w:szCs w:val="20"/>
          <w:lang w:val="en-US"/>
        </w:rPr>
      </w:pPr>
      <w:r w:rsidRPr="00B53327">
        <w:rPr>
          <w:rFonts w:ascii="Times New Roman" w:eastAsia="Times New Roman" w:hAnsi="Times New Roman"/>
          <w:color w:val="000000" w:themeColor="text1"/>
          <w:sz w:val="24"/>
          <w:szCs w:val="20"/>
          <w:lang w:val="en-US"/>
        </w:rPr>
        <w:t xml:space="preserve">(stavební </w:t>
      </w:r>
      <w:proofErr w:type="spellStart"/>
      <w:r w:rsidRPr="00B53327">
        <w:rPr>
          <w:rFonts w:ascii="Times New Roman" w:eastAsia="Times New Roman" w:hAnsi="Times New Roman"/>
          <w:color w:val="000000" w:themeColor="text1"/>
          <w:sz w:val="24"/>
          <w:szCs w:val="20"/>
          <w:lang w:val="en-US"/>
        </w:rPr>
        <w:t>pozemek</w:t>
      </w:r>
      <w:proofErr w:type="spellEnd"/>
      <w:r w:rsidRPr="00B53327">
        <w:rPr>
          <w:rFonts w:ascii="Times New Roman" w:eastAsia="Times New Roman" w:hAnsi="Times New Roman"/>
          <w:color w:val="000000" w:themeColor="text1"/>
          <w:sz w:val="24"/>
          <w:szCs w:val="20"/>
          <w:lang w:val="en-US"/>
        </w:rPr>
        <w:t xml:space="preserve"> </w:t>
      </w:r>
      <w:proofErr w:type="spellStart"/>
      <w:r w:rsidRPr="00B53327">
        <w:rPr>
          <w:rFonts w:ascii="Times New Roman" w:eastAsia="Times New Roman" w:hAnsi="Times New Roman"/>
          <w:color w:val="000000" w:themeColor="text1"/>
          <w:sz w:val="24"/>
          <w:szCs w:val="20"/>
          <w:lang w:val="en-US"/>
        </w:rPr>
        <w:t>popřípadě</w:t>
      </w:r>
      <w:proofErr w:type="spellEnd"/>
      <w:r w:rsidRPr="00B53327">
        <w:rPr>
          <w:rFonts w:ascii="Times New Roman" w:eastAsia="Times New Roman" w:hAnsi="Times New Roman"/>
          <w:color w:val="000000" w:themeColor="text1"/>
          <w:sz w:val="24"/>
          <w:szCs w:val="20"/>
          <w:lang w:val="en-US"/>
        </w:rPr>
        <w:t xml:space="preserve"> </w:t>
      </w:r>
      <w:proofErr w:type="spellStart"/>
      <w:r w:rsidRPr="00B53327">
        <w:rPr>
          <w:rFonts w:ascii="Times New Roman" w:eastAsia="Times New Roman" w:hAnsi="Times New Roman"/>
          <w:color w:val="000000" w:themeColor="text1"/>
          <w:sz w:val="24"/>
          <w:szCs w:val="20"/>
          <w:lang w:val="en-US"/>
        </w:rPr>
        <w:t>pozemky</w:t>
      </w:r>
      <w:proofErr w:type="spellEnd"/>
      <w:r w:rsidRPr="00B53327">
        <w:rPr>
          <w:rFonts w:ascii="Times New Roman" w:eastAsia="Times New Roman" w:hAnsi="Times New Roman"/>
          <w:color w:val="000000" w:themeColor="text1"/>
          <w:sz w:val="24"/>
          <w:szCs w:val="20"/>
          <w:lang w:val="en-US"/>
        </w:rPr>
        <w:t xml:space="preserve">, </w:t>
      </w:r>
      <w:proofErr w:type="spellStart"/>
      <w:r w:rsidRPr="00B53327">
        <w:rPr>
          <w:rFonts w:ascii="Times New Roman" w:eastAsia="Times New Roman" w:hAnsi="Times New Roman"/>
          <w:color w:val="000000" w:themeColor="text1"/>
          <w:sz w:val="24"/>
          <w:szCs w:val="20"/>
          <w:lang w:val="en-US"/>
        </w:rPr>
        <w:t>které</w:t>
      </w:r>
      <w:proofErr w:type="spellEnd"/>
      <w:r w:rsidRPr="00B53327">
        <w:rPr>
          <w:rFonts w:ascii="Times New Roman" w:eastAsia="Times New Roman" w:hAnsi="Times New Roman"/>
          <w:color w:val="000000" w:themeColor="text1"/>
          <w:sz w:val="24"/>
          <w:szCs w:val="20"/>
          <w:lang w:val="en-US"/>
        </w:rPr>
        <w:t xml:space="preserve"> se </w:t>
      </w:r>
      <w:proofErr w:type="spellStart"/>
      <w:r w:rsidRPr="00B53327">
        <w:rPr>
          <w:rFonts w:ascii="Times New Roman" w:eastAsia="Times New Roman" w:hAnsi="Times New Roman"/>
          <w:color w:val="000000" w:themeColor="text1"/>
          <w:sz w:val="24"/>
          <w:szCs w:val="20"/>
          <w:lang w:val="en-US"/>
        </w:rPr>
        <w:t>mají</w:t>
      </w:r>
      <w:proofErr w:type="spellEnd"/>
      <w:r w:rsidRPr="00B53327">
        <w:rPr>
          <w:rFonts w:ascii="Times New Roman" w:eastAsia="Times New Roman" w:hAnsi="Times New Roman"/>
          <w:color w:val="000000" w:themeColor="text1"/>
          <w:sz w:val="24"/>
          <w:szCs w:val="20"/>
          <w:lang w:val="en-US"/>
        </w:rPr>
        <w:t xml:space="preserve"> </w:t>
      </w:r>
      <w:proofErr w:type="spellStart"/>
      <w:r w:rsidRPr="00B53327">
        <w:rPr>
          <w:rFonts w:ascii="Times New Roman" w:eastAsia="Times New Roman" w:hAnsi="Times New Roman"/>
          <w:color w:val="000000" w:themeColor="text1"/>
          <w:sz w:val="24"/>
          <w:szCs w:val="20"/>
          <w:lang w:val="en-US"/>
        </w:rPr>
        <w:t>použít</w:t>
      </w:r>
      <w:proofErr w:type="spellEnd"/>
      <w:r w:rsidRPr="00B53327">
        <w:rPr>
          <w:rFonts w:ascii="Times New Roman" w:eastAsia="Times New Roman" w:hAnsi="Times New Roman"/>
          <w:color w:val="000000" w:themeColor="text1"/>
          <w:sz w:val="24"/>
          <w:szCs w:val="20"/>
          <w:lang w:val="en-US"/>
        </w:rPr>
        <w:t xml:space="preserve"> </w:t>
      </w:r>
      <w:proofErr w:type="spellStart"/>
      <w:r w:rsidRPr="00B53327">
        <w:rPr>
          <w:rFonts w:ascii="Times New Roman" w:eastAsia="Times New Roman" w:hAnsi="Times New Roman"/>
          <w:color w:val="000000" w:themeColor="text1"/>
          <w:sz w:val="24"/>
          <w:szCs w:val="20"/>
          <w:lang w:val="en-US"/>
        </w:rPr>
        <w:t>jako</w:t>
      </w:r>
      <w:proofErr w:type="spellEnd"/>
      <w:r w:rsidRPr="00B53327">
        <w:rPr>
          <w:rFonts w:ascii="Times New Roman" w:eastAsia="Times New Roman" w:hAnsi="Times New Roman"/>
          <w:color w:val="000000" w:themeColor="text1"/>
          <w:sz w:val="24"/>
          <w:szCs w:val="20"/>
          <w:lang w:val="en-US"/>
        </w:rPr>
        <w:t xml:space="preserve"> </w:t>
      </w:r>
      <w:proofErr w:type="spellStart"/>
      <w:r w:rsidRPr="00B53327">
        <w:rPr>
          <w:rFonts w:ascii="Times New Roman" w:eastAsia="Times New Roman" w:hAnsi="Times New Roman"/>
          <w:color w:val="000000" w:themeColor="text1"/>
          <w:sz w:val="24"/>
          <w:szCs w:val="20"/>
          <w:lang w:val="en-US"/>
        </w:rPr>
        <w:t>staveniště</w:t>
      </w:r>
      <w:proofErr w:type="spellEnd"/>
      <w:r w:rsidRPr="00B53327">
        <w:rPr>
          <w:rFonts w:ascii="Times New Roman" w:eastAsia="Times New Roman" w:hAnsi="Times New Roman"/>
          <w:color w:val="000000" w:themeColor="text1"/>
          <w:sz w:val="24"/>
          <w:szCs w:val="20"/>
          <w:lang w:val="en-US"/>
        </w:rPr>
        <w:t xml:space="preserve">) </w:t>
      </w:r>
    </w:p>
    <w:p w:rsidR="00CC6419" w:rsidRPr="00B53327" w:rsidRDefault="00CC6419" w:rsidP="00CC6419">
      <w:pPr>
        <w:spacing w:after="0" w:line="240" w:lineRule="auto"/>
        <w:jc w:val="both"/>
        <w:rPr>
          <w:rFonts w:ascii="Times New Roman" w:eastAsia="Times New Roman" w:hAnsi="Times New Roman"/>
          <w:color w:val="000000" w:themeColor="text1"/>
          <w:sz w:val="24"/>
          <w:szCs w:val="20"/>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2127"/>
        <w:gridCol w:w="1104"/>
        <w:gridCol w:w="3828"/>
        <w:gridCol w:w="1154"/>
      </w:tblGrid>
      <w:tr w:rsidR="00CC6419" w:rsidRPr="00B53327" w:rsidTr="0072095A">
        <w:trPr>
          <w:cantSplit/>
          <w:trHeight w:val="40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CC6419" w:rsidRPr="00B53327" w:rsidRDefault="00CC6419" w:rsidP="0072095A">
            <w:pPr>
              <w:tabs>
                <w:tab w:val="left" w:pos="426"/>
              </w:tabs>
              <w:spacing w:before="60" w:after="60" w:line="240" w:lineRule="auto"/>
              <w:jc w:val="center"/>
              <w:rPr>
                <w:rFonts w:ascii="Times New Roman" w:eastAsia="Times New Roman" w:hAnsi="Times New Roman"/>
                <w:color w:val="000000" w:themeColor="text1"/>
              </w:rPr>
            </w:pPr>
            <w:r w:rsidRPr="00B53327">
              <w:rPr>
                <w:rFonts w:ascii="Times New Roman" w:eastAsia="Times New Roman" w:hAnsi="Times New Roman"/>
                <w:color w:val="000000" w:themeColor="text1"/>
              </w:rPr>
              <w:t>obec</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6419" w:rsidRPr="00B53327" w:rsidRDefault="00CC6419" w:rsidP="0072095A">
            <w:pPr>
              <w:tabs>
                <w:tab w:val="left" w:pos="426"/>
              </w:tabs>
              <w:spacing w:before="60" w:after="60" w:line="240" w:lineRule="auto"/>
              <w:jc w:val="center"/>
              <w:rPr>
                <w:rFonts w:ascii="Times New Roman" w:eastAsia="Times New Roman" w:hAnsi="Times New Roman"/>
                <w:color w:val="000000" w:themeColor="text1"/>
              </w:rPr>
            </w:pPr>
            <w:r w:rsidRPr="00B53327">
              <w:rPr>
                <w:rFonts w:ascii="Times New Roman" w:eastAsia="Times New Roman" w:hAnsi="Times New Roman"/>
                <w:color w:val="000000" w:themeColor="text1"/>
              </w:rPr>
              <w:t>katastrální území</w:t>
            </w:r>
          </w:p>
        </w:tc>
        <w:tc>
          <w:tcPr>
            <w:tcW w:w="1104" w:type="dxa"/>
            <w:tcBorders>
              <w:top w:val="single" w:sz="4" w:space="0" w:color="auto"/>
              <w:left w:val="single" w:sz="4" w:space="0" w:color="auto"/>
              <w:bottom w:val="single" w:sz="4" w:space="0" w:color="auto"/>
              <w:right w:val="single" w:sz="4" w:space="0" w:color="auto"/>
            </w:tcBorders>
            <w:vAlign w:val="center"/>
            <w:hideMark/>
          </w:tcPr>
          <w:p w:rsidR="00CC6419" w:rsidRPr="00B53327" w:rsidRDefault="00CC6419" w:rsidP="0072095A">
            <w:pPr>
              <w:tabs>
                <w:tab w:val="left" w:pos="426"/>
              </w:tabs>
              <w:spacing w:after="60" w:line="240" w:lineRule="auto"/>
              <w:jc w:val="center"/>
              <w:rPr>
                <w:rFonts w:ascii="Times New Roman" w:eastAsia="Times New Roman" w:hAnsi="Times New Roman"/>
                <w:color w:val="000000" w:themeColor="text1"/>
              </w:rPr>
            </w:pPr>
            <w:r w:rsidRPr="00B53327">
              <w:rPr>
                <w:rFonts w:ascii="Times New Roman" w:eastAsia="Times New Roman" w:hAnsi="Times New Roman"/>
                <w:color w:val="000000" w:themeColor="text1"/>
              </w:rPr>
              <w:t>parcelní č.</w:t>
            </w:r>
          </w:p>
        </w:tc>
        <w:tc>
          <w:tcPr>
            <w:tcW w:w="3827" w:type="dxa"/>
            <w:tcBorders>
              <w:top w:val="single" w:sz="4" w:space="0" w:color="auto"/>
              <w:left w:val="single" w:sz="4" w:space="0" w:color="auto"/>
              <w:bottom w:val="single" w:sz="4" w:space="0" w:color="auto"/>
              <w:right w:val="single" w:sz="4" w:space="0" w:color="auto"/>
            </w:tcBorders>
            <w:vAlign w:val="center"/>
            <w:hideMark/>
          </w:tcPr>
          <w:p w:rsidR="00CC6419" w:rsidRPr="00B53327" w:rsidRDefault="00CC6419" w:rsidP="0072095A">
            <w:pPr>
              <w:tabs>
                <w:tab w:val="left" w:pos="426"/>
              </w:tabs>
              <w:spacing w:after="60" w:line="240" w:lineRule="auto"/>
              <w:jc w:val="center"/>
              <w:rPr>
                <w:rFonts w:ascii="Times New Roman" w:eastAsia="Times New Roman" w:hAnsi="Times New Roman"/>
                <w:color w:val="000000" w:themeColor="text1"/>
              </w:rPr>
            </w:pPr>
            <w:r w:rsidRPr="00B53327">
              <w:rPr>
                <w:rFonts w:ascii="Times New Roman" w:eastAsia="Times New Roman" w:hAnsi="Times New Roman"/>
                <w:color w:val="000000" w:themeColor="text1"/>
              </w:rPr>
              <w:t>druh pozemku podle katastru nemovitostí</w:t>
            </w:r>
          </w:p>
        </w:tc>
        <w:tc>
          <w:tcPr>
            <w:tcW w:w="1154" w:type="dxa"/>
            <w:tcBorders>
              <w:top w:val="single" w:sz="4" w:space="0" w:color="auto"/>
              <w:left w:val="single" w:sz="4" w:space="0" w:color="auto"/>
              <w:bottom w:val="single" w:sz="4" w:space="0" w:color="auto"/>
              <w:right w:val="single" w:sz="4" w:space="0" w:color="auto"/>
            </w:tcBorders>
            <w:vAlign w:val="center"/>
            <w:hideMark/>
          </w:tcPr>
          <w:p w:rsidR="00CC6419" w:rsidRPr="00B53327" w:rsidRDefault="00CC6419" w:rsidP="0072095A">
            <w:pPr>
              <w:tabs>
                <w:tab w:val="left" w:pos="426"/>
              </w:tabs>
              <w:spacing w:before="60" w:after="60" w:line="240" w:lineRule="auto"/>
              <w:jc w:val="center"/>
              <w:rPr>
                <w:rFonts w:ascii="Times New Roman" w:eastAsia="Times New Roman" w:hAnsi="Times New Roman"/>
                <w:color w:val="000000" w:themeColor="text1"/>
              </w:rPr>
            </w:pPr>
            <w:r w:rsidRPr="00B53327">
              <w:rPr>
                <w:rFonts w:ascii="Times New Roman" w:eastAsia="Times New Roman" w:hAnsi="Times New Roman"/>
                <w:color w:val="000000" w:themeColor="text1"/>
              </w:rPr>
              <w:t xml:space="preserve">výměra [m²] </w:t>
            </w:r>
          </w:p>
        </w:tc>
      </w:tr>
      <w:tr w:rsidR="00CC6419" w:rsidRPr="00B53327" w:rsidTr="0072095A">
        <w:trPr>
          <w:cantSplit/>
          <w:trHeight w:val="400"/>
          <w:jc w:val="center"/>
        </w:trPr>
        <w:tc>
          <w:tcPr>
            <w:tcW w:w="1701"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Kopřivnice [599565]</w:t>
            </w:r>
          </w:p>
        </w:tc>
        <w:tc>
          <w:tcPr>
            <w:tcW w:w="2127"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Kopřivnice [669393]</w:t>
            </w:r>
          </w:p>
        </w:tc>
        <w:tc>
          <w:tcPr>
            <w:tcW w:w="1104"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 xml:space="preserve">1377/51           </w:t>
            </w:r>
          </w:p>
        </w:tc>
        <w:tc>
          <w:tcPr>
            <w:tcW w:w="3827"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 xml:space="preserve">zastavěná plocha a nádvoří        </w:t>
            </w:r>
          </w:p>
        </w:tc>
        <w:tc>
          <w:tcPr>
            <w:tcW w:w="1154"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875F4A">
              <w:rPr>
                <w:rFonts w:ascii="Arial" w:hAnsi="Arial" w:cs="Arial"/>
                <w:bCs/>
              </w:rPr>
              <w:t>344</w:t>
            </w:r>
          </w:p>
        </w:tc>
      </w:tr>
      <w:tr w:rsidR="00CC6419" w:rsidRPr="00B53327" w:rsidTr="0072095A">
        <w:trPr>
          <w:cantSplit/>
          <w:trHeight w:val="400"/>
          <w:jc w:val="center"/>
        </w:trPr>
        <w:tc>
          <w:tcPr>
            <w:tcW w:w="1701"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6B6B58">
            <w:pPr>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Kopřivnice [599565]</w:t>
            </w:r>
          </w:p>
        </w:tc>
        <w:tc>
          <w:tcPr>
            <w:tcW w:w="2127"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Kopřivnice [669393]</w:t>
            </w:r>
          </w:p>
        </w:tc>
        <w:tc>
          <w:tcPr>
            <w:tcW w:w="1104"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 xml:space="preserve">1377/61           </w:t>
            </w:r>
          </w:p>
        </w:tc>
        <w:tc>
          <w:tcPr>
            <w:tcW w:w="3827"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 xml:space="preserve">zastavěná plocha a nádvoří        </w:t>
            </w:r>
          </w:p>
        </w:tc>
        <w:tc>
          <w:tcPr>
            <w:tcW w:w="1154"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875F4A">
              <w:rPr>
                <w:rFonts w:ascii="Arial" w:hAnsi="Arial" w:cs="Arial"/>
                <w:bCs/>
              </w:rPr>
              <w:t>51</w:t>
            </w:r>
          </w:p>
        </w:tc>
      </w:tr>
      <w:tr w:rsidR="00CC6419" w:rsidRPr="00B53327" w:rsidTr="0072095A">
        <w:trPr>
          <w:cantSplit/>
          <w:trHeight w:val="400"/>
          <w:jc w:val="center"/>
        </w:trPr>
        <w:tc>
          <w:tcPr>
            <w:tcW w:w="1701"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6B6B58">
            <w:pPr>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Kopřivnice [599565]</w:t>
            </w:r>
          </w:p>
        </w:tc>
        <w:tc>
          <w:tcPr>
            <w:tcW w:w="2127"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Kopřivnice [669393]</w:t>
            </w:r>
          </w:p>
        </w:tc>
        <w:tc>
          <w:tcPr>
            <w:tcW w:w="1104"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 xml:space="preserve">1377/5             </w:t>
            </w:r>
          </w:p>
        </w:tc>
        <w:tc>
          <w:tcPr>
            <w:tcW w:w="3827"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 xml:space="preserve">ostatní plocha                             </w:t>
            </w:r>
          </w:p>
        </w:tc>
        <w:tc>
          <w:tcPr>
            <w:tcW w:w="1154"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0F4A8D">
              <w:rPr>
                <w:rFonts w:ascii="Arial" w:hAnsi="Arial" w:cs="Arial"/>
                <w:bCs/>
              </w:rPr>
              <w:t>13818</w:t>
            </w:r>
          </w:p>
        </w:tc>
      </w:tr>
      <w:tr w:rsidR="00CC6419" w:rsidRPr="00B53327" w:rsidTr="0072095A">
        <w:trPr>
          <w:cantSplit/>
          <w:trHeight w:val="400"/>
          <w:jc w:val="center"/>
        </w:trPr>
        <w:tc>
          <w:tcPr>
            <w:tcW w:w="1701"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6B6B58">
            <w:pPr>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Kopřivnice [599565]</w:t>
            </w:r>
          </w:p>
        </w:tc>
        <w:tc>
          <w:tcPr>
            <w:tcW w:w="2127"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Kopřivnice [669393]</w:t>
            </w:r>
          </w:p>
        </w:tc>
        <w:tc>
          <w:tcPr>
            <w:tcW w:w="1104"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 xml:space="preserve">1377/12           </w:t>
            </w:r>
          </w:p>
        </w:tc>
        <w:tc>
          <w:tcPr>
            <w:tcW w:w="3827"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6B6B58">
              <w:rPr>
                <w:rFonts w:ascii="Times New Roman" w:eastAsia="Times New Roman" w:hAnsi="Times New Roman"/>
                <w:color w:val="000000" w:themeColor="text1"/>
                <w:sz w:val="24"/>
                <w:szCs w:val="24"/>
              </w:rPr>
              <w:t xml:space="preserve">ostatní plocha                             </w:t>
            </w:r>
          </w:p>
        </w:tc>
        <w:tc>
          <w:tcPr>
            <w:tcW w:w="1154" w:type="dxa"/>
            <w:tcBorders>
              <w:top w:val="single" w:sz="4" w:space="0" w:color="auto"/>
              <w:left w:val="single" w:sz="4" w:space="0" w:color="auto"/>
              <w:bottom w:val="single" w:sz="4" w:space="0" w:color="auto"/>
              <w:right w:val="single" w:sz="4" w:space="0" w:color="auto"/>
            </w:tcBorders>
            <w:vAlign w:val="bottom"/>
          </w:tcPr>
          <w:p w:rsidR="00CC6419" w:rsidRPr="00B53327" w:rsidRDefault="006B6B58" w:rsidP="0072095A">
            <w:pPr>
              <w:tabs>
                <w:tab w:val="left" w:pos="426"/>
              </w:tabs>
              <w:spacing w:after="0" w:line="240" w:lineRule="auto"/>
              <w:jc w:val="both"/>
              <w:rPr>
                <w:rFonts w:ascii="Times New Roman" w:eastAsia="Times New Roman" w:hAnsi="Times New Roman"/>
                <w:color w:val="000000" w:themeColor="text1"/>
                <w:sz w:val="24"/>
                <w:szCs w:val="24"/>
              </w:rPr>
            </w:pPr>
            <w:r w:rsidRPr="000F4A8D">
              <w:rPr>
                <w:rFonts w:ascii="Arial" w:hAnsi="Arial" w:cs="Arial"/>
                <w:bCs/>
              </w:rPr>
              <w:t>2037</w:t>
            </w:r>
          </w:p>
        </w:tc>
      </w:tr>
      <w:tr w:rsidR="00CC6419" w:rsidRPr="00B53327" w:rsidTr="0072095A">
        <w:trPr>
          <w:cantSplit/>
          <w:trHeight w:val="400"/>
          <w:jc w:val="center"/>
        </w:trPr>
        <w:tc>
          <w:tcPr>
            <w:tcW w:w="1701"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spacing w:after="0" w:line="240" w:lineRule="auto"/>
              <w:jc w:val="both"/>
              <w:rPr>
                <w:rFonts w:ascii="Times New Roman" w:eastAsia="Times New Roman" w:hAnsi="Times New Roman"/>
                <w:color w:val="000000" w:themeColor="text1"/>
                <w:sz w:val="24"/>
                <w:szCs w:val="24"/>
              </w:rPr>
            </w:pPr>
          </w:p>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1104"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1154"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r>
      <w:tr w:rsidR="00CC6419" w:rsidRPr="00B53327" w:rsidTr="0072095A">
        <w:trPr>
          <w:cantSplit/>
          <w:trHeight w:val="400"/>
          <w:jc w:val="center"/>
        </w:trPr>
        <w:tc>
          <w:tcPr>
            <w:tcW w:w="1701"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spacing w:after="0" w:line="240" w:lineRule="auto"/>
              <w:jc w:val="both"/>
              <w:rPr>
                <w:rFonts w:ascii="Times New Roman" w:eastAsia="Times New Roman" w:hAnsi="Times New Roman"/>
                <w:color w:val="000000" w:themeColor="text1"/>
                <w:sz w:val="24"/>
                <w:szCs w:val="24"/>
              </w:rPr>
            </w:pPr>
          </w:p>
          <w:p w:rsidR="00CC6419" w:rsidRPr="00B53327" w:rsidRDefault="00CC6419" w:rsidP="0072095A">
            <w:pPr>
              <w:spacing w:after="0" w:line="240" w:lineRule="auto"/>
              <w:jc w:val="both"/>
              <w:rPr>
                <w:rFonts w:ascii="Times New Roman" w:eastAsia="Times New Roman" w:hAnsi="Times New Roman"/>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1104"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1154"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r>
      <w:tr w:rsidR="00CC6419" w:rsidRPr="00B53327" w:rsidTr="0072095A">
        <w:trPr>
          <w:cantSplit/>
          <w:trHeight w:val="400"/>
          <w:jc w:val="center"/>
        </w:trPr>
        <w:tc>
          <w:tcPr>
            <w:tcW w:w="1701"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spacing w:after="0" w:line="240" w:lineRule="auto"/>
              <w:jc w:val="both"/>
              <w:rPr>
                <w:rFonts w:ascii="Times New Roman" w:eastAsia="Times New Roman" w:hAnsi="Times New Roman"/>
                <w:color w:val="000000" w:themeColor="text1"/>
                <w:sz w:val="24"/>
                <w:szCs w:val="24"/>
              </w:rPr>
            </w:pPr>
          </w:p>
          <w:p w:rsidR="00CC6419" w:rsidRPr="00B53327" w:rsidRDefault="00CC6419" w:rsidP="0072095A">
            <w:pPr>
              <w:spacing w:after="0" w:line="240" w:lineRule="auto"/>
              <w:jc w:val="both"/>
              <w:rPr>
                <w:rFonts w:ascii="Times New Roman" w:eastAsia="Times New Roman" w:hAnsi="Times New Roman"/>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1104"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1154"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r>
      <w:tr w:rsidR="00CC6419" w:rsidRPr="00B53327" w:rsidTr="0072095A">
        <w:trPr>
          <w:cantSplit/>
          <w:trHeight w:val="400"/>
          <w:jc w:val="center"/>
        </w:trPr>
        <w:tc>
          <w:tcPr>
            <w:tcW w:w="1701"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spacing w:after="0" w:line="240" w:lineRule="auto"/>
              <w:jc w:val="both"/>
              <w:rPr>
                <w:rFonts w:ascii="Times New Roman" w:eastAsia="Times New Roman" w:hAnsi="Times New Roman"/>
                <w:color w:val="000000" w:themeColor="text1"/>
                <w:sz w:val="24"/>
                <w:szCs w:val="24"/>
              </w:rPr>
            </w:pPr>
          </w:p>
          <w:p w:rsidR="00CC6419" w:rsidRPr="00B53327" w:rsidRDefault="00CC6419" w:rsidP="0072095A">
            <w:pPr>
              <w:spacing w:after="0" w:line="240" w:lineRule="auto"/>
              <w:jc w:val="both"/>
              <w:rPr>
                <w:rFonts w:ascii="Times New Roman" w:eastAsia="Times New Roman" w:hAnsi="Times New Roman"/>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1104"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c>
          <w:tcPr>
            <w:tcW w:w="1154" w:type="dxa"/>
            <w:tcBorders>
              <w:top w:val="single" w:sz="4" w:space="0" w:color="auto"/>
              <w:left w:val="single" w:sz="4" w:space="0" w:color="auto"/>
              <w:bottom w:val="single" w:sz="4" w:space="0" w:color="auto"/>
              <w:right w:val="single" w:sz="4" w:space="0" w:color="auto"/>
            </w:tcBorders>
            <w:vAlign w:val="bottom"/>
          </w:tcPr>
          <w:p w:rsidR="00CC6419" w:rsidRPr="00B53327" w:rsidRDefault="00CC6419" w:rsidP="0072095A">
            <w:pPr>
              <w:tabs>
                <w:tab w:val="left" w:pos="426"/>
              </w:tabs>
              <w:spacing w:after="0" w:line="240" w:lineRule="auto"/>
              <w:jc w:val="both"/>
              <w:rPr>
                <w:rFonts w:ascii="Times New Roman" w:eastAsia="Times New Roman" w:hAnsi="Times New Roman"/>
                <w:color w:val="000000" w:themeColor="text1"/>
                <w:sz w:val="24"/>
                <w:szCs w:val="24"/>
              </w:rPr>
            </w:pPr>
          </w:p>
        </w:tc>
      </w:tr>
    </w:tbl>
    <w:p w:rsidR="00CC6419" w:rsidRPr="00B53327" w:rsidRDefault="00CC6419" w:rsidP="00CC6419">
      <w:pPr>
        <w:tabs>
          <w:tab w:val="left" w:pos="426"/>
          <w:tab w:val="left" w:pos="4536"/>
          <w:tab w:val="left" w:pos="470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rPr>
        <w:t xml:space="preserve">Jedná-li se o více pozemků, </w:t>
      </w:r>
      <w:r w:rsidRPr="00B53327">
        <w:rPr>
          <w:rFonts w:ascii="Times New Roman" w:eastAsia="Times New Roman" w:hAnsi="Times New Roman"/>
          <w:color w:val="000000" w:themeColor="text1"/>
          <w:sz w:val="24"/>
          <w:szCs w:val="24"/>
        </w:rPr>
        <w:t xml:space="preserve">připojují se údaje obsažené v tomto bodě v samostatné příloze:  </w:t>
      </w:r>
    </w:p>
    <w:p w:rsidR="00CC6419" w:rsidRDefault="00CC6419" w:rsidP="00CC6419">
      <w:pPr>
        <w:tabs>
          <w:tab w:val="left" w:pos="426"/>
          <w:tab w:val="left" w:pos="4536"/>
          <w:tab w:val="left" w:pos="4706"/>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B53327">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B53327">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 xml:space="preserve">ano       </w:t>
      </w:r>
      <w:r w:rsidR="006B6B58">
        <w:rPr>
          <w:rFonts w:ascii="Times New Roman" w:eastAsia="Times New Roman" w:hAnsi="Times New Roman"/>
          <w:b/>
          <w:color w:val="000000" w:themeColor="text1"/>
          <w:sz w:val="24"/>
          <w:szCs w:val="24"/>
        </w:rPr>
        <w:fldChar w:fldCharType="begin">
          <w:ffData>
            <w:name w:val=""/>
            <w:enabled/>
            <w:calcOnExit w:val="0"/>
            <w:checkBox>
              <w:size w:val="20"/>
              <w:default w:val="1"/>
            </w:checkBox>
          </w:ffData>
        </w:fldChar>
      </w:r>
      <w:r w:rsidR="006B6B58">
        <w:rPr>
          <w:rFonts w:ascii="Times New Roman" w:eastAsia="Times New Roman" w:hAnsi="Times New Roman"/>
          <w:b/>
          <w:color w:val="000000" w:themeColor="text1"/>
          <w:sz w:val="24"/>
          <w:szCs w:val="24"/>
        </w:rPr>
        <w:instrText xml:space="preserve"> FORMCHECKBOX </w:instrText>
      </w:r>
      <w:r w:rsidR="006B6B58">
        <w:rPr>
          <w:rFonts w:ascii="Times New Roman" w:eastAsia="Times New Roman" w:hAnsi="Times New Roman"/>
          <w:b/>
          <w:color w:val="000000" w:themeColor="text1"/>
          <w:sz w:val="24"/>
          <w:szCs w:val="24"/>
        </w:rPr>
      </w:r>
      <w:r w:rsidR="006B6B58">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ne</w:t>
      </w:r>
    </w:p>
    <w:p w:rsidR="00CC6419" w:rsidRPr="00B53327" w:rsidRDefault="00CC6419" w:rsidP="00CC6419">
      <w:pPr>
        <w:numPr>
          <w:ilvl w:val="0"/>
          <w:numId w:val="25"/>
        </w:numPr>
        <w:tabs>
          <w:tab w:val="num" w:pos="1080"/>
        </w:tabs>
        <w:spacing w:before="480" w:after="120" w:line="240" w:lineRule="auto"/>
        <w:ind w:left="1077" w:hanging="1077"/>
        <w:jc w:val="both"/>
        <w:rPr>
          <w:rFonts w:ascii="Times New Roman" w:eastAsia="Times New Roman" w:hAnsi="Times New Roman"/>
          <w:b/>
          <w:color w:val="000000" w:themeColor="text1"/>
          <w:sz w:val="24"/>
          <w:szCs w:val="20"/>
        </w:rPr>
      </w:pPr>
      <w:r w:rsidRPr="00B53327">
        <w:rPr>
          <w:rFonts w:ascii="Times New Roman" w:eastAsia="Times New Roman" w:hAnsi="Times New Roman"/>
          <w:b/>
          <w:color w:val="000000" w:themeColor="text1"/>
          <w:sz w:val="24"/>
          <w:szCs w:val="20"/>
        </w:rPr>
        <w:t xml:space="preserve">Zhotovitel stavebního záměru </w:t>
      </w:r>
      <w:r w:rsidRPr="00B53327">
        <w:rPr>
          <w:rFonts w:ascii="Times New Roman" w:eastAsia="Times New Roman" w:hAnsi="Times New Roman"/>
          <w:color w:val="000000" w:themeColor="text1"/>
          <w:sz w:val="24"/>
          <w:szCs w:val="20"/>
        </w:rPr>
        <w:t>–</w:t>
      </w:r>
      <w:r w:rsidRPr="00B53327">
        <w:rPr>
          <w:rFonts w:ascii="Times New Roman" w:eastAsia="Times New Roman" w:hAnsi="Times New Roman"/>
          <w:b/>
          <w:color w:val="000000" w:themeColor="text1"/>
          <w:sz w:val="24"/>
          <w:szCs w:val="20"/>
        </w:rPr>
        <w:t xml:space="preserve"> stavební podnikatel </w:t>
      </w:r>
    </w:p>
    <w:p w:rsidR="00CC6419" w:rsidRDefault="00CC6419" w:rsidP="00CC6419">
      <w:pPr>
        <w:spacing w:after="0" w:line="360" w:lineRule="auto"/>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Název a sídlo stavebního podnikatele (pokud je znám), IČ, bylo-li přiděleno</w:t>
      </w:r>
    </w:p>
    <w:p w:rsidR="006B6B58" w:rsidRPr="00B53327" w:rsidRDefault="006B6B58" w:rsidP="00CC6419">
      <w:pPr>
        <w:spacing w:after="0" w:line="360" w:lineRule="auto"/>
        <w:jc w:val="both"/>
        <w:rPr>
          <w:rFonts w:ascii="Times New Roman" w:eastAsia="Times New Roman" w:hAnsi="Times New Roman"/>
          <w:color w:val="000000" w:themeColor="text1"/>
          <w:sz w:val="24"/>
          <w:szCs w:val="20"/>
        </w:rPr>
      </w:pPr>
      <w:r>
        <w:rPr>
          <w:rFonts w:ascii="Times New Roman" w:eastAsia="Times New Roman" w:hAnsi="Times New Roman"/>
          <w:color w:val="000000" w:themeColor="text1"/>
          <w:sz w:val="24"/>
          <w:szCs w:val="20"/>
        </w:rPr>
        <w:t xml:space="preserve">Bude </w:t>
      </w:r>
      <w:r w:rsidR="009C751A">
        <w:rPr>
          <w:rFonts w:ascii="Times New Roman" w:eastAsia="Times New Roman" w:hAnsi="Times New Roman"/>
          <w:color w:val="000000" w:themeColor="text1"/>
          <w:sz w:val="24"/>
          <w:szCs w:val="20"/>
        </w:rPr>
        <w:t>stanoven výběrovým řízením</w:t>
      </w:r>
      <w:r>
        <w:rPr>
          <w:rFonts w:ascii="Times New Roman" w:eastAsia="Times New Roman" w:hAnsi="Times New Roman"/>
          <w:color w:val="000000" w:themeColor="text1"/>
          <w:sz w:val="24"/>
          <w:szCs w:val="20"/>
        </w:rPr>
        <w:t xml:space="preserve"> </w:t>
      </w:r>
    </w:p>
    <w:p w:rsidR="00CC6419" w:rsidRDefault="00CC6419" w:rsidP="00CC6419">
      <w:pPr>
        <w:numPr>
          <w:ilvl w:val="0"/>
          <w:numId w:val="25"/>
        </w:numPr>
        <w:spacing w:before="480" w:after="120" w:line="240" w:lineRule="auto"/>
        <w:ind w:left="567" w:hanging="567"/>
        <w:jc w:val="both"/>
        <w:rPr>
          <w:rFonts w:ascii="Times New Roman" w:eastAsia="Times New Roman" w:hAnsi="Times New Roman"/>
          <w:b/>
          <w:color w:val="000000" w:themeColor="text1"/>
          <w:sz w:val="24"/>
          <w:szCs w:val="20"/>
        </w:rPr>
      </w:pPr>
      <w:r>
        <w:rPr>
          <w:rFonts w:ascii="Times New Roman" w:eastAsia="Times New Roman" w:hAnsi="Times New Roman"/>
          <w:b/>
          <w:color w:val="000000" w:themeColor="text1"/>
          <w:sz w:val="24"/>
          <w:szCs w:val="20"/>
        </w:rPr>
        <w:t>U</w:t>
      </w:r>
      <w:r w:rsidRPr="00CA7D8C">
        <w:rPr>
          <w:rFonts w:ascii="Times New Roman" w:eastAsia="Times New Roman" w:hAnsi="Times New Roman"/>
          <w:b/>
          <w:color w:val="000000" w:themeColor="text1"/>
          <w:sz w:val="24"/>
          <w:szCs w:val="20"/>
        </w:rPr>
        <w:t xml:space="preserve"> staveb financovaných z veřejného rozpočtu – jméno a příjmení fyzické osoby vykonávající</w:t>
      </w:r>
      <w:r>
        <w:rPr>
          <w:rFonts w:ascii="Times New Roman" w:eastAsia="Times New Roman" w:hAnsi="Times New Roman"/>
          <w:b/>
          <w:color w:val="000000" w:themeColor="text1"/>
          <w:sz w:val="24"/>
          <w:szCs w:val="20"/>
        </w:rPr>
        <w:t xml:space="preserve"> </w:t>
      </w:r>
      <w:r w:rsidRPr="004F30F8">
        <w:rPr>
          <w:rFonts w:ascii="Times New Roman" w:eastAsia="Times New Roman" w:hAnsi="Times New Roman"/>
          <w:b/>
          <w:color w:val="000000" w:themeColor="text1"/>
          <w:sz w:val="24"/>
          <w:szCs w:val="20"/>
        </w:rPr>
        <w:t>technický dozor stavebníka s oprávněním podle zvláštního právního předpisu</w:t>
      </w:r>
    </w:p>
    <w:p w:rsidR="00F405C4" w:rsidRDefault="009C751A" w:rsidP="009C751A">
      <w:pPr>
        <w:spacing w:after="0" w:line="240" w:lineRule="auto"/>
        <w:jc w:val="both"/>
        <w:rPr>
          <w:rFonts w:ascii="Times New Roman" w:eastAsia="Times New Roman" w:hAnsi="Times New Roman"/>
          <w:b/>
          <w:color w:val="000000" w:themeColor="text1"/>
          <w:sz w:val="24"/>
          <w:szCs w:val="24"/>
        </w:rPr>
      </w:pPr>
      <w:r>
        <w:rPr>
          <w:rFonts w:ascii="Times New Roman" w:eastAsia="Times New Roman" w:hAnsi="Times New Roman"/>
          <w:color w:val="000000" w:themeColor="text1"/>
          <w:sz w:val="24"/>
          <w:szCs w:val="20"/>
        </w:rPr>
        <w:t>Miloš Sopuch</w:t>
      </w:r>
    </w:p>
    <w:p w:rsidR="00CC6419" w:rsidRPr="00B53327" w:rsidRDefault="00CC6419" w:rsidP="00F405C4">
      <w:pPr>
        <w:tabs>
          <w:tab w:val="left" w:pos="426"/>
          <w:tab w:val="left" w:pos="2013"/>
          <w:tab w:val="left" w:pos="3119"/>
          <w:tab w:val="left" w:pos="4536"/>
        </w:tabs>
        <w:spacing w:before="120" w:after="0" w:line="240" w:lineRule="auto"/>
        <w:jc w:val="both"/>
        <w:rPr>
          <w:rFonts w:ascii="Times New Roman" w:eastAsia="Times New Roman" w:hAnsi="Times New Roman"/>
          <w:b/>
          <w:color w:val="000000" w:themeColor="text1"/>
          <w:sz w:val="24"/>
          <w:szCs w:val="24"/>
        </w:rPr>
      </w:pPr>
      <w:r w:rsidRPr="00B53327">
        <w:rPr>
          <w:rFonts w:ascii="Times New Roman" w:eastAsia="Times New Roman" w:hAnsi="Times New Roman"/>
          <w:b/>
          <w:color w:val="000000" w:themeColor="text1"/>
          <w:sz w:val="24"/>
          <w:szCs w:val="24"/>
        </w:rPr>
        <w:t>Předpokládaný termín zahájení a dokončení stavebního záměru</w:t>
      </w:r>
    </w:p>
    <w:p w:rsidR="009C751A" w:rsidRDefault="00CC6419" w:rsidP="00CC6419">
      <w:pPr>
        <w:tabs>
          <w:tab w:val="left" w:pos="426"/>
          <w:tab w:val="left" w:pos="2127"/>
          <w:tab w:val="left" w:pos="3261"/>
        </w:tabs>
        <w:spacing w:after="0" w:line="360" w:lineRule="auto"/>
        <w:jc w:val="both"/>
        <w:rPr>
          <w:rFonts w:ascii="Times New Roman" w:eastAsia="Times New Roman" w:hAnsi="Times New Roman"/>
          <w:color w:val="000000" w:themeColor="text1"/>
          <w:sz w:val="24"/>
          <w:szCs w:val="24"/>
        </w:rPr>
      </w:pPr>
      <w:proofErr w:type="gramStart"/>
      <w:r w:rsidRPr="00B53327">
        <w:rPr>
          <w:rFonts w:ascii="Times New Roman" w:eastAsia="Times New Roman" w:hAnsi="Times New Roman"/>
          <w:color w:val="000000" w:themeColor="text1"/>
          <w:sz w:val="24"/>
          <w:szCs w:val="24"/>
        </w:rPr>
        <w:t xml:space="preserve">Zahájení  </w:t>
      </w:r>
      <w:r w:rsidR="009C751A">
        <w:rPr>
          <w:rFonts w:ascii="Times New Roman" w:eastAsia="Times New Roman" w:hAnsi="Times New Roman"/>
          <w:color w:val="000000" w:themeColor="text1"/>
          <w:sz w:val="24"/>
          <w:szCs w:val="24"/>
        </w:rPr>
        <w:t>11</w:t>
      </w:r>
      <w:proofErr w:type="gramEnd"/>
      <w:r w:rsidR="009C751A">
        <w:rPr>
          <w:rFonts w:ascii="Times New Roman" w:eastAsia="Times New Roman" w:hAnsi="Times New Roman"/>
          <w:color w:val="000000" w:themeColor="text1"/>
          <w:sz w:val="24"/>
          <w:szCs w:val="24"/>
        </w:rPr>
        <w:t>/2019</w:t>
      </w:r>
    </w:p>
    <w:p w:rsidR="00CC6419" w:rsidRDefault="00CC6419" w:rsidP="00CC6419">
      <w:pPr>
        <w:tabs>
          <w:tab w:val="left" w:pos="426"/>
          <w:tab w:val="left" w:pos="2127"/>
          <w:tab w:val="left" w:pos="3261"/>
        </w:tabs>
        <w:spacing w:after="0" w:line="360" w:lineRule="auto"/>
        <w:jc w:val="both"/>
        <w:rPr>
          <w:rFonts w:ascii="Times New Roman" w:eastAsia="Times New Roman" w:hAnsi="Times New Roman"/>
          <w:color w:val="000000" w:themeColor="text1"/>
          <w:sz w:val="24"/>
          <w:szCs w:val="24"/>
        </w:rPr>
      </w:pPr>
      <w:proofErr w:type="gramStart"/>
      <w:r w:rsidRPr="00B53327">
        <w:rPr>
          <w:rFonts w:ascii="Times New Roman" w:eastAsia="Times New Roman" w:hAnsi="Times New Roman"/>
          <w:color w:val="000000" w:themeColor="text1"/>
          <w:sz w:val="24"/>
          <w:szCs w:val="24"/>
        </w:rPr>
        <w:t xml:space="preserve">Dokončení  </w:t>
      </w:r>
      <w:r w:rsidR="009C751A">
        <w:rPr>
          <w:rFonts w:ascii="Times New Roman" w:eastAsia="Times New Roman" w:hAnsi="Times New Roman"/>
          <w:color w:val="000000" w:themeColor="text1"/>
          <w:sz w:val="24"/>
          <w:szCs w:val="24"/>
        </w:rPr>
        <w:t>05</w:t>
      </w:r>
      <w:proofErr w:type="gramEnd"/>
      <w:r w:rsidR="009C751A">
        <w:rPr>
          <w:rFonts w:ascii="Times New Roman" w:eastAsia="Times New Roman" w:hAnsi="Times New Roman"/>
          <w:color w:val="000000" w:themeColor="text1"/>
          <w:sz w:val="24"/>
          <w:szCs w:val="24"/>
        </w:rPr>
        <w:t>/2020</w:t>
      </w:r>
    </w:p>
    <w:p w:rsidR="00CC6419" w:rsidRPr="00CE3C92" w:rsidRDefault="00CC6419" w:rsidP="00CC6419">
      <w:pPr>
        <w:numPr>
          <w:ilvl w:val="0"/>
          <w:numId w:val="25"/>
        </w:numPr>
        <w:tabs>
          <w:tab w:val="left" w:pos="540"/>
          <w:tab w:val="num" w:pos="1080"/>
        </w:tabs>
        <w:spacing w:before="480" w:after="240" w:line="240" w:lineRule="auto"/>
        <w:ind w:left="567" w:hanging="567"/>
        <w:jc w:val="both"/>
        <w:rPr>
          <w:rFonts w:ascii="Times New Roman" w:eastAsia="Times New Roman" w:hAnsi="Times New Roman"/>
          <w:b/>
          <w:color w:val="000000" w:themeColor="text1"/>
          <w:sz w:val="24"/>
          <w:szCs w:val="24"/>
        </w:rPr>
      </w:pPr>
      <w:r w:rsidRPr="00B53327">
        <w:rPr>
          <w:rFonts w:ascii="Times New Roman" w:eastAsia="Times New Roman" w:hAnsi="Times New Roman"/>
          <w:b/>
          <w:color w:val="000000" w:themeColor="text1"/>
          <w:sz w:val="24"/>
          <w:szCs w:val="24"/>
        </w:rPr>
        <w:lastRenderedPageBreak/>
        <w:t>Orientační náklady na provedení stavebního záměru:</w:t>
      </w:r>
      <w:r w:rsidR="009C751A">
        <w:rPr>
          <w:rFonts w:ascii="Times New Roman" w:eastAsia="Times New Roman" w:hAnsi="Times New Roman"/>
          <w:b/>
          <w:color w:val="000000" w:themeColor="text1"/>
          <w:sz w:val="24"/>
          <w:szCs w:val="24"/>
        </w:rPr>
        <w:t>2.900.000,-Kč</w:t>
      </w:r>
    </w:p>
    <w:p w:rsidR="00CC6419" w:rsidRPr="00B53327" w:rsidRDefault="00CC6419" w:rsidP="00CC6419">
      <w:pPr>
        <w:numPr>
          <w:ilvl w:val="0"/>
          <w:numId w:val="25"/>
        </w:numPr>
        <w:tabs>
          <w:tab w:val="num" w:pos="1080"/>
          <w:tab w:val="left" w:pos="4536"/>
          <w:tab w:val="left" w:pos="4706"/>
        </w:tabs>
        <w:spacing w:before="120" w:after="0" w:line="240" w:lineRule="auto"/>
        <w:ind w:hanging="1080"/>
        <w:jc w:val="both"/>
        <w:rPr>
          <w:rFonts w:ascii="Times New Roman" w:eastAsia="Times New Roman" w:hAnsi="Times New Roman"/>
          <w:b/>
          <w:color w:val="000000" w:themeColor="text1"/>
          <w:sz w:val="24"/>
          <w:szCs w:val="24"/>
        </w:rPr>
      </w:pPr>
      <w:r w:rsidRPr="00B53327">
        <w:rPr>
          <w:rFonts w:ascii="Times New Roman" w:eastAsia="Times New Roman" w:hAnsi="Times New Roman"/>
          <w:b/>
          <w:color w:val="000000" w:themeColor="text1"/>
          <w:sz w:val="24"/>
          <w:szCs w:val="24"/>
        </w:rPr>
        <w:t>Užití sousedního pozemku nebo stavby</w:t>
      </w:r>
    </w:p>
    <w:p w:rsidR="00CC6419" w:rsidRPr="00B53327" w:rsidRDefault="00CC6419" w:rsidP="00CC6419">
      <w:pPr>
        <w:tabs>
          <w:tab w:val="left" w:pos="4536"/>
          <w:tab w:val="left" w:pos="4706"/>
          <w:tab w:val="left" w:pos="7371"/>
        </w:tabs>
        <w:spacing w:before="120"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 xml:space="preserve">K provedení stavebního záměru má být použit sousední pozemek (stavba)     </w:t>
      </w:r>
      <w:r w:rsidRPr="00B53327">
        <w:rPr>
          <w:rFonts w:ascii="Times New Roman" w:eastAsia="Times New Roman" w:hAnsi="Times New Roman"/>
          <w:b/>
          <w:color w:val="000000" w:themeColor="text1"/>
          <w:sz w:val="24"/>
          <w:szCs w:val="24"/>
        </w:rPr>
        <w:fldChar w:fldCharType="begin">
          <w:ffData>
            <w:name w:val="Zaškrtávací26"/>
            <w:enabled/>
            <w:calcOnExit w:val="0"/>
            <w:checkBox>
              <w:size w:val="20"/>
              <w:default w:val="0"/>
            </w:checkBox>
          </w:ffData>
        </w:fldChar>
      </w:r>
      <w:r w:rsidRPr="00B53327">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B53327">
        <w:rPr>
          <w:rFonts w:ascii="Times New Roman" w:eastAsia="Times New Roman" w:hAnsi="Times New Roman"/>
          <w:b/>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 xml:space="preserve">  ano    </w:t>
      </w:r>
      <w:r w:rsidR="009C751A">
        <w:rPr>
          <w:rFonts w:ascii="Times New Roman" w:eastAsia="Times New Roman" w:hAnsi="Times New Roman"/>
          <w:b/>
          <w:color w:val="000000" w:themeColor="text1"/>
          <w:sz w:val="24"/>
          <w:szCs w:val="24"/>
        </w:rPr>
        <w:fldChar w:fldCharType="begin">
          <w:ffData>
            <w:name w:val="Zaškrtávací26"/>
            <w:enabled/>
            <w:calcOnExit w:val="0"/>
            <w:checkBox>
              <w:size w:val="20"/>
              <w:default w:val="1"/>
            </w:checkBox>
          </w:ffData>
        </w:fldChar>
      </w:r>
      <w:bookmarkStart w:id="1" w:name="Zaškrtávací26"/>
      <w:r w:rsidR="009C751A">
        <w:rPr>
          <w:rFonts w:ascii="Times New Roman" w:eastAsia="Times New Roman" w:hAnsi="Times New Roman"/>
          <w:b/>
          <w:color w:val="000000" w:themeColor="text1"/>
          <w:sz w:val="24"/>
          <w:szCs w:val="24"/>
        </w:rPr>
        <w:instrText xml:space="preserve"> FORMCHECKBOX </w:instrText>
      </w:r>
      <w:r w:rsidR="009C751A">
        <w:rPr>
          <w:rFonts w:ascii="Times New Roman" w:eastAsia="Times New Roman" w:hAnsi="Times New Roman"/>
          <w:b/>
          <w:color w:val="000000" w:themeColor="text1"/>
          <w:sz w:val="24"/>
          <w:szCs w:val="24"/>
        </w:rPr>
      </w:r>
      <w:r w:rsidR="009C751A">
        <w:rPr>
          <w:rFonts w:ascii="Times New Roman" w:eastAsia="Times New Roman" w:hAnsi="Times New Roman"/>
          <w:b/>
          <w:color w:val="000000" w:themeColor="text1"/>
          <w:sz w:val="24"/>
          <w:szCs w:val="24"/>
        </w:rPr>
        <w:fldChar w:fldCharType="end"/>
      </w:r>
      <w:bookmarkEnd w:id="1"/>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4"/>
        </w:rPr>
        <w:t>ne</w:t>
      </w:r>
    </w:p>
    <w:p w:rsidR="00CC6419" w:rsidRDefault="00CC6419" w:rsidP="00CC6419">
      <w:pPr>
        <w:spacing w:before="120" w:after="0" w:line="240" w:lineRule="auto"/>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Pokud ano, je vyjádření vlastníka této nemovitostí připojeno v samostatné příloze.</w:t>
      </w:r>
    </w:p>
    <w:p w:rsidR="00CC6419" w:rsidRDefault="00CC6419" w:rsidP="00CC6419">
      <w:pPr>
        <w:spacing w:before="120" w:after="0" w:line="240" w:lineRule="auto"/>
        <w:rPr>
          <w:rFonts w:ascii="Times New Roman" w:eastAsia="Times New Roman" w:hAnsi="Times New Roman"/>
          <w:color w:val="000000" w:themeColor="text1"/>
          <w:sz w:val="24"/>
          <w:szCs w:val="24"/>
        </w:rPr>
      </w:pPr>
    </w:p>
    <w:p w:rsidR="00CC6419" w:rsidRPr="00CE3C92" w:rsidRDefault="00CC6419" w:rsidP="00CC6419">
      <w:pPr>
        <w:numPr>
          <w:ilvl w:val="0"/>
          <w:numId w:val="25"/>
        </w:numPr>
        <w:tabs>
          <w:tab w:val="num" w:pos="1080"/>
          <w:tab w:val="left" w:pos="4536"/>
          <w:tab w:val="left" w:pos="4706"/>
        </w:tabs>
        <w:spacing w:before="120" w:after="0" w:line="240" w:lineRule="auto"/>
        <w:ind w:hanging="1080"/>
        <w:jc w:val="both"/>
        <w:rPr>
          <w:rFonts w:ascii="Times New Roman" w:eastAsia="Times New Roman" w:hAnsi="Times New Roman"/>
          <w:b/>
          <w:color w:val="000000" w:themeColor="text1"/>
          <w:sz w:val="24"/>
          <w:szCs w:val="24"/>
        </w:rPr>
      </w:pPr>
      <w:r w:rsidRPr="00CE3C92">
        <w:rPr>
          <w:rFonts w:ascii="Times New Roman" w:eastAsia="Times New Roman" w:hAnsi="Times New Roman"/>
          <w:b/>
          <w:bCs/>
          <w:color w:val="000000" w:themeColor="text1"/>
          <w:sz w:val="24"/>
          <w:szCs w:val="24"/>
        </w:rPr>
        <w:t>Posouzení vlivu stavby / její změny na životní prostředí podle zvláštního právního předpisu</w:t>
      </w:r>
    </w:p>
    <w:p w:rsidR="00CC6419" w:rsidRPr="00CE3C92" w:rsidRDefault="009C751A" w:rsidP="00CC6419">
      <w:pPr>
        <w:tabs>
          <w:tab w:val="left" w:pos="426"/>
        </w:tabs>
        <w:spacing w:before="120" w:after="0" w:line="240" w:lineRule="auto"/>
        <w:jc w:val="both"/>
        <w:rPr>
          <w:rFonts w:ascii="Times New Roman" w:eastAsia="Times New Roman" w:hAnsi="Times New Roman"/>
          <w:color w:val="000000" w:themeColor="text1"/>
          <w:sz w:val="24"/>
          <w:szCs w:val="24"/>
        </w:rPr>
      </w:pPr>
      <w:r>
        <w:rPr>
          <w:rFonts w:ascii="Times New Roman" w:eastAsia="Times New Roman" w:hAnsi="Times New Roman"/>
          <w:b/>
          <w:color w:val="000000" w:themeColor="text1"/>
          <w:sz w:val="24"/>
          <w:szCs w:val="24"/>
        </w:rPr>
        <w:fldChar w:fldCharType="begin">
          <w:ffData>
            <w:name w:val=""/>
            <w:enabled/>
            <w:calcOnExit w:val="0"/>
            <w:checkBox>
              <w:size w:val="20"/>
              <w:default w:val="1"/>
            </w:checkBox>
          </w:ffData>
        </w:fldChar>
      </w:r>
      <w:r>
        <w:rPr>
          <w:rFonts w:ascii="Times New Roman" w:eastAsia="Times New Roman" w:hAnsi="Times New Roman"/>
          <w:b/>
          <w:color w:val="000000" w:themeColor="text1"/>
          <w:sz w:val="24"/>
          <w:szCs w:val="24"/>
        </w:rPr>
        <w:instrText xml:space="preserve"> FORMCHECKBOX </w:instrText>
      </w:r>
      <w:r>
        <w:rPr>
          <w:rFonts w:ascii="Times New Roman" w:eastAsia="Times New Roman" w:hAnsi="Times New Roman"/>
          <w:b/>
          <w:color w:val="000000" w:themeColor="text1"/>
          <w:sz w:val="24"/>
          <w:szCs w:val="24"/>
        </w:rPr>
      </w:r>
      <w:r>
        <w:rPr>
          <w:rFonts w:ascii="Times New Roman" w:eastAsia="Times New Roman" w:hAnsi="Times New Roman"/>
          <w:b/>
          <w:color w:val="000000" w:themeColor="text1"/>
          <w:sz w:val="24"/>
          <w:szCs w:val="24"/>
        </w:rPr>
        <w:fldChar w:fldCharType="end"/>
      </w:r>
      <w:r w:rsidR="00CC6419" w:rsidRPr="00CE3C92">
        <w:rPr>
          <w:rFonts w:ascii="Times New Roman" w:eastAsia="Times New Roman" w:hAnsi="Times New Roman"/>
          <w:color w:val="000000" w:themeColor="text1"/>
          <w:sz w:val="24"/>
          <w:szCs w:val="24"/>
        </w:rPr>
        <w:tab/>
        <w:t xml:space="preserve">stavba / změna stavby </w:t>
      </w:r>
      <w:r w:rsidR="00CC6419" w:rsidRPr="00CE3C92">
        <w:rPr>
          <w:rFonts w:ascii="Times New Roman" w:eastAsia="Times New Roman" w:hAnsi="Times New Roman"/>
          <w:color w:val="000000" w:themeColor="text1"/>
          <w:sz w:val="24"/>
          <w:szCs w:val="24"/>
          <w:u w:val="single"/>
        </w:rPr>
        <w:t>nevyžaduje</w:t>
      </w:r>
      <w:r w:rsidR="00CC6419" w:rsidRPr="00CE3C92">
        <w:rPr>
          <w:rFonts w:ascii="Times New Roman" w:eastAsia="Times New Roman" w:hAnsi="Times New Roman"/>
          <w:color w:val="000000" w:themeColor="text1"/>
          <w:sz w:val="24"/>
          <w:szCs w:val="24"/>
        </w:rPr>
        <w:t xml:space="preserve"> posouzení jejích vlivů na životní prostředí </w:t>
      </w:r>
    </w:p>
    <w:p w:rsidR="00CC6419" w:rsidRPr="00CE3C92" w:rsidRDefault="00CC6419" w:rsidP="00CC6419">
      <w:pPr>
        <w:tabs>
          <w:tab w:val="left" w:pos="426"/>
          <w:tab w:val="left" w:pos="851"/>
        </w:tabs>
        <w:spacing w:before="120" w:after="0" w:line="240" w:lineRule="auto"/>
        <w:rPr>
          <w:rFonts w:ascii="Times New Roman" w:eastAsia="Times New Roman" w:hAnsi="Times New Roman"/>
          <w:color w:val="000000" w:themeColor="text1"/>
          <w:sz w:val="24"/>
          <w:szCs w:val="24"/>
        </w:rPr>
      </w:pPr>
      <w:r w:rsidRPr="00CE3C92">
        <w:rPr>
          <w:rFonts w:ascii="Times New Roman" w:eastAsia="Times New Roman" w:hAnsi="Times New Roman"/>
          <w:color w:val="000000" w:themeColor="text1"/>
          <w:sz w:val="24"/>
          <w:szCs w:val="24"/>
        </w:rPr>
        <w:tab/>
      </w:r>
      <w:r w:rsidRPr="00CE3C92">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CE3C92">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CE3C92">
        <w:rPr>
          <w:rFonts w:ascii="Times New Roman" w:eastAsia="Times New Roman" w:hAnsi="Times New Roman"/>
          <w:b/>
          <w:color w:val="000000" w:themeColor="text1"/>
          <w:sz w:val="24"/>
          <w:szCs w:val="24"/>
        </w:rPr>
        <w:fldChar w:fldCharType="end"/>
      </w:r>
      <w:r w:rsidRPr="00CE3C92">
        <w:rPr>
          <w:rFonts w:ascii="Times New Roman" w:eastAsia="Times New Roman" w:hAnsi="Times New Roman"/>
          <w:b/>
          <w:color w:val="000000" w:themeColor="text1"/>
          <w:sz w:val="24"/>
          <w:szCs w:val="24"/>
        </w:rPr>
        <w:t xml:space="preserve"> </w:t>
      </w:r>
      <w:r w:rsidRPr="00CE3C92">
        <w:rPr>
          <w:rFonts w:ascii="Times New Roman" w:eastAsia="Times New Roman" w:hAnsi="Times New Roman"/>
          <w:color w:val="000000" w:themeColor="text1"/>
          <w:sz w:val="24"/>
          <w:szCs w:val="24"/>
        </w:rPr>
        <w:t xml:space="preserve">  nevztahuje se na ni zákon č. 100/2001 Sb. ani § 45h a 45i zákona č. 114/1992 Sb.</w:t>
      </w:r>
    </w:p>
    <w:p w:rsidR="00CC6419" w:rsidRPr="00CE3C92" w:rsidRDefault="00CC6419" w:rsidP="00CC6419">
      <w:pPr>
        <w:tabs>
          <w:tab w:val="left" w:pos="426"/>
          <w:tab w:val="left" w:pos="851"/>
        </w:tabs>
        <w:spacing w:before="60" w:after="0" w:line="240" w:lineRule="auto"/>
        <w:ind w:left="851" w:hanging="851"/>
        <w:jc w:val="both"/>
        <w:rPr>
          <w:rFonts w:ascii="Times New Roman" w:eastAsia="Times New Roman" w:hAnsi="Times New Roman"/>
          <w:color w:val="000000" w:themeColor="text1"/>
          <w:sz w:val="24"/>
          <w:szCs w:val="24"/>
        </w:rPr>
      </w:pPr>
      <w:r w:rsidRPr="00CE3C92">
        <w:rPr>
          <w:rFonts w:ascii="Times New Roman" w:eastAsia="Times New Roman" w:hAnsi="Times New Roman"/>
          <w:color w:val="000000" w:themeColor="text1"/>
          <w:sz w:val="24"/>
          <w:szCs w:val="24"/>
        </w:rPr>
        <w:tab/>
      </w:r>
      <w:r w:rsidRPr="00CE3C92">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CE3C92">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CE3C92">
        <w:rPr>
          <w:rFonts w:ascii="Times New Roman" w:eastAsia="Times New Roman" w:hAnsi="Times New Roman"/>
          <w:b/>
          <w:color w:val="000000" w:themeColor="text1"/>
          <w:sz w:val="24"/>
          <w:szCs w:val="24"/>
        </w:rPr>
        <w:fldChar w:fldCharType="end"/>
      </w:r>
      <w:r w:rsidRPr="00CE3C92">
        <w:rPr>
          <w:rFonts w:ascii="Times New Roman" w:eastAsia="Times New Roman" w:hAnsi="Times New Roman"/>
          <w:b/>
          <w:color w:val="000000" w:themeColor="text1"/>
          <w:sz w:val="24"/>
          <w:szCs w:val="24"/>
        </w:rPr>
        <w:t xml:space="preserve"> </w:t>
      </w:r>
      <w:r w:rsidRPr="00CE3C92">
        <w:rPr>
          <w:rFonts w:ascii="Times New Roman" w:eastAsia="Times New Roman" w:hAnsi="Times New Roman"/>
          <w:color w:val="000000" w:themeColor="text1"/>
          <w:sz w:val="24"/>
          <w:szCs w:val="24"/>
        </w:rPr>
        <w:t xml:space="preserve">  stanovisko orgánu ochrany přírody podle § 45i odst. 1 zákona č. 114/1992 Sb., kterým tento orgán vyloučil významný vliv na předmět ochrany nebo celistvost evropsky významné lokality nebo ptačí oblasti, pokud je vyžadováno podle zákona č. 114/1992 Sb.</w:t>
      </w:r>
    </w:p>
    <w:p w:rsidR="00CC6419" w:rsidRPr="00CE3C92" w:rsidRDefault="00CC6419" w:rsidP="00CC6419">
      <w:pPr>
        <w:tabs>
          <w:tab w:val="left" w:pos="426"/>
          <w:tab w:val="left" w:pos="851"/>
        </w:tabs>
        <w:spacing w:before="60" w:after="0" w:line="240" w:lineRule="auto"/>
        <w:ind w:left="851" w:hanging="851"/>
        <w:jc w:val="both"/>
        <w:rPr>
          <w:rFonts w:ascii="Times New Roman" w:eastAsia="Times New Roman" w:hAnsi="Times New Roman"/>
          <w:color w:val="000000" w:themeColor="text1"/>
          <w:sz w:val="24"/>
          <w:szCs w:val="24"/>
        </w:rPr>
      </w:pPr>
      <w:r w:rsidRPr="00CE3C92">
        <w:rPr>
          <w:rFonts w:ascii="Times New Roman" w:eastAsia="Times New Roman" w:hAnsi="Times New Roman"/>
          <w:color w:val="000000" w:themeColor="text1"/>
          <w:sz w:val="24"/>
          <w:szCs w:val="24"/>
        </w:rPr>
        <w:tab/>
      </w:r>
      <w:r w:rsidRPr="00CE3C92">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CE3C92">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CE3C92">
        <w:rPr>
          <w:rFonts w:ascii="Times New Roman" w:eastAsia="Times New Roman" w:hAnsi="Times New Roman"/>
          <w:b/>
          <w:color w:val="000000" w:themeColor="text1"/>
          <w:sz w:val="24"/>
          <w:szCs w:val="24"/>
        </w:rPr>
        <w:fldChar w:fldCharType="end"/>
      </w:r>
      <w:r w:rsidRPr="00CE3C92">
        <w:rPr>
          <w:rFonts w:ascii="Times New Roman" w:eastAsia="Times New Roman" w:hAnsi="Times New Roman"/>
          <w:b/>
          <w:color w:val="000000" w:themeColor="text1"/>
          <w:sz w:val="24"/>
          <w:szCs w:val="24"/>
        </w:rPr>
        <w:t xml:space="preserve"> </w:t>
      </w:r>
      <w:r w:rsidRPr="00CE3C92">
        <w:rPr>
          <w:rFonts w:ascii="Times New Roman" w:eastAsia="Times New Roman" w:hAnsi="Times New Roman"/>
          <w:color w:val="000000" w:themeColor="text1"/>
          <w:sz w:val="24"/>
          <w:szCs w:val="24"/>
        </w:rPr>
        <w:t xml:space="preserve">  sdělení příslušného úřadu, že stavba / její změna, která je podlimitním záměrem, nepodléhá zjišťovacímu řízení, je-li podle zákona č. 100/2001 Sb. vyžadováno</w:t>
      </w:r>
    </w:p>
    <w:p w:rsidR="00CC6419" w:rsidRPr="00CE3C92" w:rsidRDefault="00CC6419" w:rsidP="00CC6419">
      <w:pPr>
        <w:tabs>
          <w:tab w:val="left" w:pos="426"/>
          <w:tab w:val="left" w:pos="851"/>
        </w:tabs>
        <w:spacing w:before="60" w:after="0" w:line="240" w:lineRule="auto"/>
        <w:ind w:left="851" w:hanging="851"/>
        <w:jc w:val="both"/>
        <w:rPr>
          <w:rFonts w:ascii="Times New Roman" w:eastAsia="Times New Roman" w:hAnsi="Times New Roman"/>
          <w:color w:val="000000" w:themeColor="text1"/>
          <w:sz w:val="24"/>
          <w:szCs w:val="24"/>
        </w:rPr>
      </w:pPr>
      <w:r w:rsidRPr="00CE3C92">
        <w:rPr>
          <w:rFonts w:ascii="Times New Roman" w:eastAsia="Times New Roman" w:hAnsi="Times New Roman"/>
          <w:color w:val="000000" w:themeColor="text1"/>
          <w:sz w:val="24"/>
          <w:szCs w:val="24"/>
        </w:rPr>
        <w:tab/>
      </w:r>
      <w:r w:rsidRPr="00CE3C92">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CE3C92">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CE3C92">
        <w:rPr>
          <w:rFonts w:ascii="Times New Roman" w:eastAsia="Times New Roman" w:hAnsi="Times New Roman"/>
          <w:b/>
          <w:color w:val="000000" w:themeColor="text1"/>
          <w:sz w:val="24"/>
          <w:szCs w:val="24"/>
        </w:rPr>
        <w:fldChar w:fldCharType="end"/>
      </w:r>
      <w:r w:rsidRPr="00CE3C92">
        <w:rPr>
          <w:rFonts w:ascii="Times New Roman" w:eastAsia="Times New Roman" w:hAnsi="Times New Roman"/>
          <w:b/>
          <w:color w:val="000000" w:themeColor="text1"/>
          <w:sz w:val="24"/>
          <w:szCs w:val="24"/>
        </w:rPr>
        <w:t xml:space="preserve"> </w:t>
      </w:r>
      <w:r w:rsidRPr="00CE3C92">
        <w:rPr>
          <w:rFonts w:ascii="Times New Roman" w:eastAsia="Times New Roman" w:hAnsi="Times New Roman"/>
          <w:color w:val="000000" w:themeColor="text1"/>
          <w:sz w:val="24"/>
          <w:szCs w:val="24"/>
        </w:rPr>
        <w:t xml:space="preserve">  závěr zjišťovacího řízení, kterým se stanoví, že stavba / její změna nemůže mít významný vliv na životní prostředí, pokud je vyžadován podle zákona č. 100/2001 Sb.</w:t>
      </w:r>
    </w:p>
    <w:p w:rsidR="00CC6419" w:rsidRPr="00CE3C92" w:rsidRDefault="00CC6419" w:rsidP="00CC6419">
      <w:pPr>
        <w:tabs>
          <w:tab w:val="left" w:pos="426"/>
          <w:tab w:val="left" w:pos="851"/>
        </w:tabs>
        <w:spacing w:before="120" w:after="0" w:line="240" w:lineRule="auto"/>
        <w:jc w:val="both"/>
        <w:rPr>
          <w:rFonts w:ascii="Times New Roman" w:eastAsia="Times New Roman" w:hAnsi="Times New Roman"/>
          <w:color w:val="000000" w:themeColor="text1"/>
          <w:sz w:val="24"/>
          <w:szCs w:val="24"/>
        </w:rPr>
      </w:pPr>
      <w:r w:rsidRPr="00CE3C92">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CE3C92">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CE3C92">
        <w:rPr>
          <w:rFonts w:ascii="Times New Roman" w:eastAsia="Times New Roman" w:hAnsi="Times New Roman"/>
          <w:b/>
          <w:color w:val="000000" w:themeColor="text1"/>
          <w:sz w:val="24"/>
          <w:szCs w:val="24"/>
        </w:rPr>
        <w:fldChar w:fldCharType="end"/>
      </w:r>
      <w:r w:rsidRPr="00CE3C92">
        <w:rPr>
          <w:rFonts w:ascii="Times New Roman" w:eastAsia="Times New Roman" w:hAnsi="Times New Roman"/>
          <w:color w:val="000000" w:themeColor="text1"/>
          <w:sz w:val="24"/>
          <w:szCs w:val="24"/>
        </w:rPr>
        <w:tab/>
        <w:t xml:space="preserve">stavba / změna stavby </w:t>
      </w:r>
      <w:r w:rsidRPr="00CE3C92">
        <w:rPr>
          <w:rFonts w:ascii="Times New Roman" w:eastAsia="Times New Roman" w:hAnsi="Times New Roman"/>
          <w:color w:val="000000" w:themeColor="text1"/>
          <w:sz w:val="24"/>
          <w:szCs w:val="24"/>
          <w:u w:val="single"/>
        </w:rPr>
        <w:t>vyžaduje</w:t>
      </w:r>
      <w:r w:rsidRPr="00CE3C92">
        <w:rPr>
          <w:rFonts w:ascii="Times New Roman" w:eastAsia="Times New Roman" w:hAnsi="Times New Roman"/>
          <w:color w:val="000000" w:themeColor="text1"/>
          <w:sz w:val="24"/>
          <w:szCs w:val="24"/>
        </w:rPr>
        <w:t xml:space="preserve"> posouzení jejích vlivů na životní prostředí:</w:t>
      </w:r>
    </w:p>
    <w:p w:rsidR="00CC6419" w:rsidRPr="00CE3C92" w:rsidRDefault="00CC6419" w:rsidP="00CC6419">
      <w:pPr>
        <w:tabs>
          <w:tab w:val="left" w:pos="426"/>
          <w:tab w:val="left" w:pos="851"/>
        </w:tabs>
        <w:spacing w:before="60" w:after="0" w:line="240" w:lineRule="auto"/>
        <w:jc w:val="both"/>
        <w:rPr>
          <w:rFonts w:ascii="Times New Roman" w:eastAsia="Times New Roman" w:hAnsi="Times New Roman"/>
          <w:color w:val="000000" w:themeColor="text1"/>
          <w:sz w:val="24"/>
          <w:szCs w:val="24"/>
        </w:rPr>
      </w:pPr>
      <w:r w:rsidRPr="00CE3C92">
        <w:rPr>
          <w:rFonts w:ascii="Times New Roman" w:eastAsia="Times New Roman" w:hAnsi="Times New Roman"/>
          <w:color w:val="000000" w:themeColor="text1"/>
          <w:sz w:val="24"/>
          <w:szCs w:val="24"/>
        </w:rPr>
        <w:tab/>
      </w:r>
      <w:r w:rsidRPr="00CE3C92">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CE3C92">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CE3C92">
        <w:rPr>
          <w:rFonts w:ascii="Times New Roman" w:eastAsia="Times New Roman" w:hAnsi="Times New Roman"/>
          <w:b/>
          <w:color w:val="000000" w:themeColor="text1"/>
          <w:sz w:val="24"/>
          <w:szCs w:val="24"/>
        </w:rPr>
        <w:fldChar w:fldCharType="end"/>
      </w:r>
      <w:r w:rsidRPr="00CE3C92">
        <w:rPr>
          <w:rFonts w:ascii="Times New Roman" w:eastAsia="Times New Roman" w:hAnsi="Times New Roman"/>
          <w:b/>
          <w:color w:val="000000" w:themeColor="text1"/>
          <w:sz w:val="24"/>
          <w:szCs w:val="24"/>
        </w:rPr>
        <w:t xml:space="preserve"> </w:t>
      </w:r>
      <w:r w:rsidRPr="00CE3C92">
        <w:rPr>
          <w:rFonts w:ascii="Times New Roman" w:eastAsia="Times New Roman" w:hAnsi="Times New Roman"/>
          <w:color w:val="000000" w:themeColor="text1"/>
          <w:sz w:val="24"/>
          <w:szCs w:val="24"/>
        </w:rPr>
        <w:t xml:space="preserve">  </w:t>
      </w:r>
      <w:r w:rsidRPr="00CE3C92">
        <w:rPr>
          <w:rFonts w:ascii="Times New Roman" w:eastAsia="Times New Roman" w:hAnsi="Times New Roman"/>
          <w:color w:val="000000" w:themeColor="text1"/>
          <w:sz w:val="24"/>
          <w:szCs w:val="24"/>
        </w:rPr>
        <w:tab/>
        <w:t xml:space="preserve">žadatel doloží závazné stanovisko k posouzení vlivů provedení záměru na životní prostředí </w:t>
      </w:r>
    </w:p>
    <w:p w:rsidR="00CC6419" w:rsidRPr="00CE3C92" w:rsidRDefault="00CC6419" w:rsidP="00CC6419">
      <w:pPr>
        <w:tabs>
          <w:tab w:val="left" w:pos="426"/>
          <w:tab w:val="left" w:pos="851"/>
        </w:tabs>
        <w:spacing w:before="60" w:after="0" w:line="240" w:lineRule="auto"/>
        <w:jc w:val="both"/>
        <w:rPr>
          <w:rFonts w:ascii="Times New Roman" w:eastAsia="Times New Roman" w:hAnsi="Times New Roman"/>
          <w:color w:val="000000" w:themeColor="text1"/>
          <w:sz w:val="24"/>
          <w:szCs w:val="24"/>
        </w:rPr>
      </w:pPr>
      <w:r w:rsidRPr="00CE3C92">
        <w:rPr>
          <w:rFonts w:ascii="Times New Roman" w:eastAsia="Times New Roman" w:hAnsi="Times New Roman"/>
          <w:color w:val="000000" w:themeColor="text1"/>
          <w:sz w:val="24"/>
          <w:szCs w:val="24"/>
        </w:rPr>
        <w:tab/>
      </w:r>
      <w:r w:rsidRPr="00CE3C92">
        <w:rPr>
          <w:rFonts w:ascii="Times New Roman" w:eastAsia="Times New Roman" w:hAnsi="Times New Roman"/>
          <w:b/>
          <w:color w:val="000000" w:themeColor="text1"/>
          <w:sz w:val="24"/>
          <w:szCs w:val="24"/>
        </w:rPr>
        <w:fldChar w:fldCharType="begin">
          <w:ffData>
            <w:name w:val=""/>
            <w:enabled/>
            <w:calcOnExit w:val="0"/>
            <w:checkBox>
              <w:size w:val="20"/>
              <w:default w:val="0"/>
            </w:checkBox>
          </w:ffData>
        </w:fldChar>
      </w:r>
      <w:r w:rsidRPr="00CE3C92">
        <w:rPr>
          <w:rFonts w:ascii="Times New Roman" w:eastAsia="Times New Roman" w:hAnsi="Times New Roman"/>
          <w:b/>
          <w:color w:val="000000" w:themeColor="text1"/>
          <w:sz w:val="24"/>
          <w:szCs w:val="24"/>
        </w:rPr>
        <w:instrText xml:space="preserve"> FORMCHECKBOX </w:instrText>
      </w:r>
      <w:r w:rsidR="004B70A7">
        <w:rPr>
          <w:rFonts w:ascii="Times New Roman" w:eastAsia="Times New Roman" w:hAnsi="Times New Roman"/>
          <w:b/>
          <w:color w:val="000000" w:themeColor="text1"/>
          <w:sz w:val="24"/>
          <w:szCs w:val="24"/>
        </w:rPr>
      </w:r>
      <w:r w:rsidR="004B70A7">
        <w:rPr>
          <w:rFonts w:ascii="Times New Roman" w:eastAsia="Times New Roman" w:hAnsi="Times New Roman"/>
          <w:b/>
          <w:color w:val="000000" w:themeColor="text1"/>
          <w:sz w:val="24"/>
          <w:szCs w:val="24"/>
        </w:rPr>
        <w:fldChar w:fldCharType="separate"/>
      </w:r>
      <w:r w:rsidRPr="00CE3C92">
        <w:rPr>
          <w:rFonts w:ascii="Times New Roman" w:eastAsia="Times New Roman" w:hAnsi="Times New Roman"/>
          <w:b/>
          <w:color w:val="000000" w:themeColor="text1"/>
          <w:sz w:val="24"/>
          <w:szCs w:val="24"/>
        </w:rPr>
        <w:fldChar w:fldCharType="end"/>
      </w:r>
      <w:r w:rsidRPr="00CE3C92">
        <w:rPr>
          <w:rFonts w:ascii="Times New Roman" w:eastAsia="Times New Roman" w:hAnsi="Times New Roman"/>
          <w:b/>
          <w:color w:val="000000" w:themeColor="text1"/>
          <w:sz w:val="24"/>
          <w:szCs w:val="24"/>
        </w:rPr>
        <w:t xml:space="preserve"> </w:t>
      </w:r>
      <w:r>
        <w:rPr>
          <w:rFonts w:ascii="Times New Roman" w:eastAsia="Times New Roman" w:hAnsi="Times New Roman"/>
          <w:b/>
          <w:color w:val="000000" w:themeColor="text1"/>
          <w:sz w:val="24"/>
          <w:szCs w:val="24"/>
        </w:rPr>
        <w:t xml:space="preserve">  </w:t>
      </w:r>
      <w:r w:rsidRPr="00CE3C92">
        <w:rPr>
          <w:rFonts w:ascii="Times New Roman" w:eastAsia="Times New Roman" w:hAnsi="Times New Roman"/>
          <w:color w:val="000000" w:themeColor="text1"/>
          <w:sz w:val="24"/>
          <w:szCs w:val="24"/>
        </w:rPr>
        <w:t xml:space="preserve">doloží verifikační závazné stanovisko podle § 9a odst. 1 zákona č. 100/2001 Sb. </w:t>
      </w:r>
    </w:p>
    <w:p w:rsidR="00CC6419" w:rsidRPr="00D10941" w:rsidRDefault="00CC6419" w:rsidP="00CC6419">
      <w:pPr>
        <w:tabs>
          <w:tab w:val="left" w:pos="426"/>
          <w:tab w:val="left" w:pos="851"/>
        </w:tabs>
        <w:spacing w:before="60" w:after="0" w:line="240" w:lineRule="auto"/>
        <w:jc w:val="both"/>
        <w:rPr>
          <w:rFonts w:ascii="Times New Roman" w:eastAsia="Times New Roman" w:hAnsi="Times New Roman"/>
          <w:color w:val="000000" w:themeColor="text1"/>
          <w:sz w:val="24"/>
          <w:szCs w:val="24"/>
          <w:highlight w:val="yellow"/>
        </w:rPr>
      </w:pPr>
    </w:p>
    <w:p w:rsidR="00CC6419" w:rsidRPr="00B53327" w:rsidRDefault="00CC6419" w:rsidP="00CC6419">
      <w:pPr>
        <w:spacing w:before="120" w:after="0" w:line="240" w:lineRule="auto"/>
        <w:rPr>
          <w:rFonts w:ascii="Times New Roman" w:eastAsia="Times New Roman" w:hAnsi="Times New Roman"/>
          <w:color w:val="000000" w:themeColor="text1"/>
          <w:sz w:val="24"/>
          <w:szCs w:val="24"/>
        </w:rPr>
      </w:pPr>
    </w:p>
    <w:p w:rsidR="00CC6419" w:rsidRPr="00B53327" w:rsidRDefault="00CC6419" w:rsidP="00CC6419">
      <w:pPr>
        <w:spacing w:before="120" w:after="0" w:line="240" w:lineRule="auto"/>
        <w:jc w:val="both"/>
        <w:rPr>
          <w:rFonts w:ascii="Times New Roman" w:eastAsia="Times New Roman" w:hAnsi="Times New Roman"/>
          <w:color w:val="000000" w:themeColor="text1"/>
          <w:sz w:val="24"/>
          <w:szCs w:val="24"/>
        </w:rPr>
      </w:pPr>
    </w:p>
    <w:p w:rsidR="00CC6419" w:rsidRPr="00B53327" w:rsidRDefault="00CC6419" w:rsidP="00CC6419">
      <w:pPr>
        <w:tabs>
          <w:tab w:val="left" w:pos="4395"/>
        </w:tabs>
        <w:spacing w:after="0" w:line="240" w:lineRule="auto"/>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V</w:t>
      </w:r>
      <w:r w:rsidR="009C751A">
        <w:rPr>
          <w:rFonts w:ascii="Times New Roman" w:eastAsia="Times New Roman" w:hAnsi="Times New Roman"/>
          <w:color w:val="000000" w:themeColor="text1"/>
          <w:sz w:val="24"/>
          <w:szCs w:val="24"/>
        </w:rPr>
        <w:t xml:space="preserve"> Kopřivnici </w:t>
      </w:r>
      <w:r w:rsidRPr="00B53327">
        <w:rPr>
          <w:rFonts w:ascii="Times New Roman" w:eastAsia="Times New Roman" w:hAnsi="Times New Roman"/>
          <w:color w:val="000000" w:themeColor="text1"/>
          <w:sz w:val="24"/>
          <w:szCs w:val="24"/>
        </w:rPr>
        <w:t>dne</w:t>
      </w:r>
      <w:r w:rsidR="009C751A">
        <w:rPr>
          <w:rFonts w:ascii="Times New Roman" w:eastAsia="Times New Roman" w:hAnsi="Times New Roman"/>
          <w:color w:val="000000" w:themeColor="text1"/>
          <w:sz w:val="24"/>
          <w:szCs w:val="24"/>
        </w:rPr>
        <w:t xml:space="preserve"> 8.9.2019</w:t>
      </w:r>
    </w:p>
    <w:p w:rsidR="00CC6419" w:rsidRDefault="00CC6419" w:rsidP="00CC6419">
      <w:pPr>
        <w:spacing w:after="0" w:line="240" w:lineRule="auto"/>
        <w:ind w:left="482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p>
    <w:p w:rsidR="00CC6419" w:rsidRPr="00B53327" w:rsidRDefault="00CC6419" w:rsidP="00CC6419">
      <w:pPr>
        <w:spacing w:after="0" w:line="240" w:lineRule="auto"/>
        <w:ind w:left="482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Pr="00B53327">
        <w:rPr>
          <w:rFonts w:ascii="Times New Roman" w:eastAsia="Times New Roman" w:hAnsi="Times New Roman"/>
          <w:color w:val="000000" w:themeColor="text1"/>
          <w:sz w:val="24"/>
          <w:szCs w:val="24"/>
        </w:rPr>
        <w:t>……………………………………………</w:t>
      </w:r>
    </w:p>
    <w:p w:rsidR="00CC6419" w:rsidRPr="00B53327" w:rsidRDefault="00CC6419" w:rsidP="00CC6419">
      <w:pPr>
        <w:spacing w:after="0" w:line="240" w:lineRule="auto"/>
        <w:ind w:left="6521" w:firstLine="559"/>
        <w:jc w:val="both"/>
        <w:rPr>
          <w:rFonts w:ascii="Times New Roman" w:eastAsia="Times New Roman" w:hAnsi="Times New Roman"/>
          <w:color w:val="000000" w:themeColor="text1"/>
          <w:sz w:val="24"/>
          <w:szCs w:val="24"/>
        </w:rPr>
      </w:pPr>
      <w:r w:rsidRPr="00B53327">
        <w:rPr>
          <w:rFonts w:ascii="Times New Roman" w:eastAsia="Times New Roman" w:hAnsi="Times New Roman"/>
          <w:color w:val="000000" w:themeColor="text1"/>
          <w:sz w:val="24"/>
          <w:szCs w:val="24"/>
        </w:rPr>
        <w:t>podpis</w:t>
      </w:r>
    </w:p>
    <w:p w:rsidR="00CC6419" w:rsidRPr="00B53327" w:rsidRDefault="00CC6419" w:rsidP="00CC6419">
      <w:pPr>
        <w:spacing w:after="240" w:line="240" w:lineRule="auto"/>
        <w:jc w:val="center"/>
        <w:rPr>
          <w:rFonts w:ascii="Times New Roman" w:eastAsia="Times New Roman" w:hAnsi="Times New Roman"/>
          <w:b/>
          <w:color w:val="000000" w:themeColor="text1"/>
          <w:sz w:val="28"/>
          <w:szCs w:val="28"/>
        </w:rPr>
      </w:pPr>
      <w:r w:rsidRPr="00B53327">
        <w:rPr>
          <w:rFonts w:ascii="Times New Roman" w:eastAsia="Times New Roman" w:hAnsi="Times New Roman"/>
          <w:b/>
          <w:color w:val="000000" w:themeColor="text1"/>
          <w:sz w:val="24"/>
          <w:szCs w:val="24"/>
        </w:rPr>
        <w:br w:type="page"/>
      </w:r>
      <w:r w:rsidRPr="00B53327">
        <w:rPr>
          <w:rFonts w:ascii="Times New Roman" w:eastAsia="Times New Roman" w:hAnsi="Times New Roman"/>
          <w:b/>
          <w:color w:val="000000" w:themeColor="text1"/>
          <w:sz w:val="28"/>
          <w:szCs w:val="28"/>
        </w:rPr>
        <w:lastRenderedPageBreak/>
        <w:t>ČÁST B</w:t>
      </w:r>
    </w:p>
    <w:p w:rsidR="00CC6419" w:rsidRPr="00B53327" w:rsidRDefault="00CC6419" w:rsidP="00CC6419">
      <w:pPr>
        <w:spacing w:after="0" w:line="240" w:lineRule="auto"/>
        <w:jc w:val="both"/>
        <w:rPr>
          <w:rFonts w:ascii="Times New Roman" w:eastAsia="Times New Roman" w:hAnsi="Times New Roman"/>
          <w:b/>
          <w:color w:val="000000" w:themeColor="text1"/>
          <w:sz w:val="24"/>
          <w:szCs w:val="24"/>
        </w:rPr>
      </w:pPr>
      <w:r w:rsidRPr="00B53327">
        <w:rPr>
          <w:rFonts w:ascii="Times New Roman" w:eastAsia="Times New Roman" w:hAnsi="Times New Roman"/>
          <w:b/>
          <w:color w:val="000000" w:themeColor="text1"/>
          <w:sz w:val="24"/>
          <w:szCs w:val="24"/>
        </w:rPr>
        <w:t>Přílohy žádosti o povolení stavby:</w:t>
      </w:r>
    </w:p>
    <w:tbl>
      <w:tblPr>
        <w:tblW w:w="0" w:type="auto"/>
        <w:tblBorders>
          <w:right w:val="single" w:sz="4" w:space="0" w:color="auto"/>
        </w:tblBorders>
        <w:tblLook w:val="01E0" w:firstRow="1" w:lastRow="1" w:firstColumn="1" w:lastColumn="1" w:noHBand="0" w:noVBand="0"/>
      </w:tblPr>
      <w:tblGrid>
        <w:gridCol w:w="532"/>
        <w:gridCol w:w="8756"/>
      </w:tblGrid>
      <w:tr w:rsidR="00CC6419" w:rsidRPr="00B53327" w:rsidTr="0072095A">
        <w:tc>
          <w:tcPr>
            <w:tcW w:w="534" w:type="dxa"/>
            <w:tcBorders>
              <w:top w:val="nil"/>
              <w:left w:val="nil"/>
              <w:bottom w:val="nil"/>
              <w:right w:val="nil"/>
            </w:tcBorders>
            <w:hideMark/>
          </w:tcPr>
          <w:p w:rsidR="00CC6419" w:rsidRPr="00B53327" w:rsidRDefault="009C751A" w:rsidP="0072095A">
            <w:pPr>
              <w:spacing w:before="120" w:after="0" w:line="240" w:lineRule="auto"/>
              <w:jc w:val="center"/>
              <w:rPr>
                <w:rFonts w:ascii="Times New Roman" w:eastAsia="Times New Roman" w:hAnsi="Times New Roman"/>
                <w:color w:val="000000" w:themeColor="text1"/>
                <w:sz w:val="24"/>
                <w:szCs w:val="20"/>
              </w:rPr>
            </w:pPr>
            <w:r>
              <w:rPr>
                <w:rFonts w:ascii="Times New Roman" w:eastAsia="Times New Roman" w:hAnsi="Times New Roman"/>
                <w:b/>
                <w:color w:val="000000" w:themeColor="text1"/>
                <w:sz w:val="26"/>
                <w:szCs w:val="26"/>
              </w:rPr>
              <w:fldChar w:fldCharType="begin">
                <w:ffData>
                  <w:name w:val=""/>
                  <w:enabled/>
                  <w:calcOnExit w:val="0"/>
                  <w:checkBox>
                    <w:sizeAuto/>
                    <w:default w:val="1"/>
                  </w:checkBox>
                </w:ffData>
              </w:fldChar>
            </w:r>
            <w:r>
              <w:rPr>
                <w:rFonts w:ascii="Times New Roman" w:eastAsia="Times New Roman" w:hAnsi="Times New Roman"/>
                <w:b/>
                <w:color w:val="000000" w:themeColor="text1"/>
                <w:sz w:val="26"/>
                <w:szCs w:val="26"/>
              </w:rPr>
              <w:instrText xml:space="preserve"> FORMCHECKBOX </w:instrText>
            </w:r>
            <w:r>
              <w:rPr>
                <w:rFonts w:ascii="Times New Roman" w:eastAsia="Times New Roman" w:hAnsi="Times New Roman"/>
                <w:b/>
                <w:color w:val="000000" w:themeColor="text1"/>
                <w:sz w:val="26"/>
                <w:szCs w:val="26"/>
              </w:rPr>
            </w:r>
            <w:r>
              <w:rPr>
                <w:rFonts w:ascii="Times New Roman" w:eastAsia="Times New Roman" w:hAnsi="Times New Roman"/>
                <w:b/>
                <w:color w:val="000000" w:themeColor="text1"/>
                <w:sz w:val="26"/>
                <w:szCs w:val="26"/>
              </w:rPr>
              <w:fldChar w:fldCharType="end"/>
            </w:r>
          </w:p>
        </w:tc>
        <w:tc>
          <w:tcPr>
            <w:tcW w:w="9746" w:type="dxa"/>
            <w:tcBorders>
              <w:top w:val="nil"/>
              <w:left w:val="nil"/>
              <w:bottom w:val="nil"/>
              <w:right w:val="nil"/>
            </w:tcBorders>
            <w:hideMark/>
          </w:tcPr>
          <w:p w:rsidR="00CC6419" w:rsidRPr="00B53327" w:rsidRDefault="00CC6419" w:rsidP="00CC6419">
            <w:pPr>
              <w:numPr>
                <w:ilvl w:val="0"/>
                <w:numId w:val="26"/>
              </w:numPr>
              <w:tabs>
                <w:tab w:val="left" w:pos="-284"/>
                <w:tab w:val="left" w:pos="720"/>
              </w:tabs>
              <w:spacing w:before="120" w:after="0" w:line="240" w:lineRule="auto"/>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 xml:space="preserve">Není-li žadatel vlastníkem pozemku nebo stavby a není-li oprávněn ze služebnosti nebo z </w:t>
            </w:r>
            <w:r>
              <w:rPr>
                <w:rFonts w:ascii="Times New Roman" w:eastAsia="Times New Roman" w:hAnsi="Times New Roman"/>
                <w:color w:val="000000" w:themeColor="text1"/>
                <w:sz w:val="24"/>
                <w:szCs w:val="20"/>
              </w:rPr>
              <w:t> </w:t>
            </w:r>
            <w:r w:rsidRPr="00B53327">
              <w:rPr>
                <w:rFonts w:ascii="Times New Roman" w:eastAsia="Times New Roman" w:hAnsi="Times New Roman"/>
                <w:color w:val="000000" w:themeColor="text1"/>
                <w:sz w:val="24"/>
                <w:szCs w:val="20"/>
              </w:rPr>
              <w:t xml:space="preserve">práva stavby požadovaný stavební záměr nebo opatření uskutečnit, dokládá souhlas vlastníka pozemku nebo stavby. Není-li žadatel o povolení změny dokončené stavby jejím vlastníkem, dokládá souhlas vlastníka stavby. K žádosti o povolení změny dokončené stavby v bytovém spoluvlastnictví vlastník jednotky dokládá souhlas společenství vlastníků, nebo správce, pokud společenství vlastníků nevzniklo. </w:t>
            </w:r>
          </w:p>
          <w:p w:rsidR="00CC6419" w:rsidRPr="00B53327" w:rsidRDefault="00CC6419" w:rsidP="0072095A">
            <w:pPr>
              <w:tabs>
                <w:tab w:val="left" w:pos="-284"/>
              </w:tabs>
              <w:spacing w:after="0" w:line="240" w:lineRule="auto"/>
              <w:ind w:left="317"/>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Souhlas s navrhovaným stavebním záměrem musí být vyznačen na situačním výkresu dokumentace, nebo projektové dokumentace.</w:t>
            </w:r>
          </w:p>
          <w:p w:rsidR="00CC6419" w:rsidRPr="00B53327" w:rsidRDefault="00CC6419" w:rsidP="0072095A">
            <w:pPr>
              <w:tabs>
                <w:tab w:val="left" w:pos="-284"/>
              </w:tabs>
              <w:spacing w:after="0" w:line="240" w:lineRule="auto"/>
              <w:ind w:left="317"/>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Souhlas se nedokládá, je-li pro získání potřebných práv k pozemku nebo stavbě pro požadovaný stavební záměr nebo opatření stanoven účel vyvlastnění zákonem.</w:t>
            </w:r>
          </w:p>
        </w:tc>
      </w:tr>
      <w:tr w:rsidR="00CC6419" w:rsidRPr="00B53327" w:rsidTr="0072095A">
        <w:tc>
          <w:tcPr>
            <w:tcW w:w="534" w:type="dxa"/>
            <w:tcBorders>
              <w:top w:val="nil"/>
              <w:left w:val="nil"/>
              <w:bottom w:val="nil"/>
              <w:right w:val="nil"/>
            </w:tcBorders>
            <w:hideMark/>
          </w:tcPr>
          <w:p w:rsidR="00CC6419" w:rsidRPr="00B53327" w:rsidRDefault="009C751A" w:rsidP="0072095A">
            <w:pPr>
              <w:spacing w:before="120" w:after="0" w:line="240" w:lineRule="auto"/>
              <w:jc w:val="center"/>
              <w:rPr>
                <w:rFonts w:ascii="Times New Roman" w:eastAsia="Times New Roman" w:hAnsi="Times New Roman"/>
                <w:color w:val="000000" w:themeColor="text1"/>
                <w:sz w:val="24"/>
                <w:szCs w:val="20"/>
              </w:rPr>
            </w:pPr>
            <w:r>
              <w:rPr>
                <w:rFonts w:ascii="Times New Roman" w:eastAsia="Times New Roman" w:hAnsi="Times New Roman"/>
                <w:b/>
                <w:color w:val="000000" w:themeColor="text1"/>
                <w:sz w:val="26"/>
                <w:szCs w:val="26"/>
              </w:rPr>
              <w:fldChar w:fldCharType="begin">
                <w:ffData>
                  <w:name w:val=""/>
                  <w:enabled/>
                  <w:calcOnExit w:val="0"/>
                  <w:checkBox>
                    <w:sizeAuto/>
                    <w:default w:val="1"/>
                  </w:checkBox>
                </w:ffData>
              </w:fldChar>
            </w:r>
            <w:r>
              <w:rPr>
                <w:rFonts w:ascii="Times New Roman" w:eastAsia="Times New Roman" w:hAnsi="Times New Roman"/>
                <w:b/>
                <w:color w:val="000000" w:themeColor="text1"/>
                <w:sz w:val="26"/>
                <w:szCs w:val="26"/>
              </w:rPr>
              <w:instrText xml:space="preserve"> FORMCHECKBOX </w:instrText>
            </w:r>
            <w:r>
              <w:rPr>
                <w:rFonts w:ascii="Times New Roman" w:eastAsia="Times New Roman" w:hAnsi="Times New Roman"/>
                <w:b/>
                <w:color w:val="000000" w:themeColor="text1"/>
                <w:sz w:val="26"/>
                <w:szCs w:val="26"/>
              </w:rPr>
            </w:r>
            <w:r>
              <w:rPr>
                <w:rFonts w:ascii="Times New Roman" w:eastAsia="Times New Roman" w:hAnsi="Times New Roman"/>
                <w:b/>
                <w:color w:val="000000" w:themeColor="text1"/>
                <w:sz w:val="26"/>
                <w:szCs w:val="26"/>
              </w:rPr>
              <w:fldChar w:fldCharType="end"/>
            </w:r>
          </w:p>
        </w:tc>
        <w:tc>
          <w:tcPr>
            <w:tcW w:w="9746" w:type="dxa"/>
            <w:tcBorders>
              <w:top w:val="nil"/>
              <w:left w:val="nil"/>
              <w:bottom w:val="nil"/>
              <w:right w:val="nil"/>
            </w:tcBorders>
            <w:hideMark/>
          </w:tcPr>
          <w:p w:rsidR="00CC6419" w:rsidRPr="00B53327" w:rsidRDefault="00CC6419" w:rsidP="00CC6419">
            <w:pPr>
              <w:numPr>
                <w:ilvl w:val="0"/>
                <w:numId w:val="26"/>
              </w:numPr>
              <w:tabs>
                <w:tab w:val="left" w:pos="-284"/>
                <w:tab w:val="left" w:pos="720"/>
              </w:tabs>
              <w:spacing w:before="120" w:after="0" w:line="240" w:lineRule="auto"/>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Plná moc v případě zastupování stavebníka, není-li udělena plná moc pro více řízení, popřípadě plná moc do protokolu.</w:t>
            </w:r>
          </w:p>
        </w:tc>
      </w:tr>
      <w:tr w:rsidR="00CC6419" w:rsidRPr="00B53327" w:rsidTr="0072095A">
        <w:tc>
          <w:tcPr>
            <w:tcW w:w="534" w:type="dxa"/>
            <w:tcBorders>
              <w:top w:val="nil"/>
              <w:left w:val="nil"/>
              <w:bottom w:val="nil"/>
              <w:right w:val="nil"/>
            </w:tcBorders>
            <w:hideMark/>
          </w:tcPr>
          <w:p w:rsidR="00CC6419" w:rsidRPr="00B53327" w:rsidRDefault="00CC6419" w:rsidP="0072095A">
            <w:pPr>
              <w:spacing w:before="120" w:after="0" w:line="240" w:lineRule="auto"/>
              <w:jc w:val="center"/>
              <w:rPr>
                <w:rFonts w:ascii="Times New Roman" w:eastAsia="Times New Roman" w:hAnsi="Times New Roman"/>
                <w:color w:val="000000" w:themeColor="text1"/>
                <w:sz w:val="24"/>
                <w:szCs w:val="20"/>
              </w:rPr>
            </w:pPr>
            <w:r>
              <w:rPr>
                <w:rFonts w:ascii="Times New Roman" w:eastAsia="Times New Roman" w:hAnsi="Times New Roman"/>
                <w:b/>
                <w:color w:val="000000" w:themeColor="text1"/>
                <w:sz w:val="26"/>
                <w:szCs w:val="26"/>
              </w:rPr>
              <w:fldChar w:fldCharType="begin">
                <w:ffData>
                  <w:name w:val="Zaškrtávací26"/>
                  <w:enabled/>
                  <w:calcOnExit w:val="0"/>
                  <w:checkBox>
                    <w:sizeAuto/>
                    <w:default w:val="0"/>
                  </w:checkBox>
                </w:ffData>
              </w:fldChar>
            </w:r>
            <w:r>
              <w:rPr>
                <w:rFonts w:ascii="Times New Roman" w:eastAsia="Times New Roman" w:hAnsi="Times New Roman"/>
                <w:b/>
                <w:color w:val="000000" w:themeColor="text1"/>
                <w:sz w:val="26"/>
                <w:szCs w:val="26"/>
              </w:rPr>
              <w:instrText xml:space="preserve"> FORMCHECKBOX </w:instrText>
            </w:r>
            <w:r w:rsidR="004B70A7">
              <w:rPr>
                <w:rFonts w:ascii="Times New Roman" w:eastAsia="Times New Roman" w:hAnsi="Times New Roman"/>
                <w:b/>
                <w:color w:val="000000" w:themeColor="text1"/>
                <w:sz w:val="26"/>
                <w:szCs w:val="26"/>
              </w:rPr>
            </w:r>
            <w:r w:rsidR="004B70A7">
              <w:rPr>
                <w:rFonts w:ascii="Times New Roman" w:eastAsia="Times New Roman" w:hAnsi="Times New Roman"/>
                <w:b/>
                <w:color w:val="000000" w:themeColor="text1"/>
                <w:sz w:val="26"/>
                <w:szCs w:val="26"/>
              </w:rPr>
              <w:fldChar w:fldCharType="separate"/>
            </w:r>
            <w:r>
              <w:rPr>
                <w:rFonts w:ascii="Times New Roman" w:eastAsia="Times New Roman" w:hAnsi="Times New Roman"/>
                <w:b/>
                <w:color w:val="000000" w:themeColor="text1"/>
                <w:sz w:val="26"/>
                <w:szCs w:val="26"/>
              </w:rPr>
              <w:fldChar w:fldCharType="end"/>
            </w:r>
          </w:p>
        </w:tc>
        <w:tc>
          <w:tcPr>
            <w:tcW w:w="9746" w:type="dxa"/>
            <w:tcBorders>
              <w:top w:val="nil"/>
              <w:left w:val="nil"/>
              <w:bottom w:val="nil"/>
              <w:right w:val="nil"/>
            </w:tcBorders>
            <w:hideMark/>
          </w:tcPr>
          <w:p w:rsidR="00CC6419" w:rsidRPr="00B53327" w:rsidRDefault="00CC6419" w:rsidP="00CC6419">
            <w:pPr>
              <w:numPr>
                <w:ilvl w:val="0"/>
                <w:numId w:val="26"/>
              </w:numPr>
              <w:tabs>
                <w:tab w:val="left" w:pos="-284"/>
                <w:tab w:val="left" w:pos="720"/>
              </w:tabs>
              <w:spacing w:before="120" w:after="0" w:line="240" w:lineRule="auto"/>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Seznam a adresy osob, které mají vlastnická práva nebo práva odpovídající věcnému břemenu k sousedním pozemkům nebo stavbám na nich, a tato práva mohou být prováděním stavby přímo dotčena. Je-li těchto osob více než 30, identifikují se pouze označením pozemků a staveb evidovaných v katastru nemovitostí.</w:t>
            </w:r>
          </w:p>
        </w:tc>
      </w:tr>
      <w:tr w:rsidR="00CC6419" w:rsidRPr="00B53327" w:rsidTr="0072095A">
        <w:tc>
          <w:tcPr>
            <w:tcW w:w="534" w:type="dxa"/>
            <w:tcBorders>
              <w:top w:val="nil"/>
              <w:left w:val="nil"/>
              <w:bottom w:val="nil"/>
              <w:right w:val="nil"/>
            </w:tcBorders>
            <w:hideMark/>
          </w:tcPr>
          <w:p w:rsidR="00CC6419" w:rsidRPr="00B53327" w:rsidRDefault="00CC6419" w:rsidP="0072095A">
            <w:pPr>
              <w:spacing w:before="120" w:after="0" w:line="240" w:lineRule="auto"/>
              <w:jc w:val="center"/>
              <w:rPr>
                <w:rFonts w:ascii="Times New Roman" w:eastAsia="Times New Roman" w:hAnsi="Times New Roman"/>
                <w:color w:val="000000" w:themeColor="text1"/>
                <w:sz w:val="24"/>
                <w:szCs w:val="20"/>
              </w:rPr>
            </w:pPr>
            <w:r>
              <w:rPr>
                <w:rFonts w:ascii="Times New Roman" w:eastAsia="Times New Roman" w:hAnsi="Times New Roman"/>
                <w:b/>
                <w:color w:val="000000" w:themeColor="text1"/>
                <w:sz w:val="26"/>
                <w:szCs w:val="26"/>
              </w:rPr>
              <w:fldChar w:fldCharType="begin">
                <w:ffData>
                  <w:name w:val="Zaškrtávací26"/>
                  <w:enabled/>
                  <w:calcOnExit w:val="0"/>
                  <w:checkBox>
                    <w:sizeAuto/>
                    <w:default w:val="0"/>
                  </w:checkBox>
                </w:ffData>
              </w:fldChar>
            </w:r>
            <w:r>
              <w:rPr>
                <w:rFonts w:ascii="Times New Roman" w:eastAsia="Times New Roman" w:hAnsi="Times New Roman"/>
                <w:b/>
                <w:color w:val="000000" w:themeColor="text1"/>
                <w:sz w:val="26"/>
                <w:szCs w:val="26"/>
              </w:rPr>
              <w:instrText xml:space="preserve"> FORMCHECKBOX </w:instrText>
            </w:r>
            <w:r w:rsidR="004B70A7">
              <w:rPr>
                <w:rFonts w:ascii="Times New Roman" w:eastAsia="Times New Roman" w:hAnsi="Times New Roman"/>
                <w:b/>
                <w:color w:val="000000" w:themeColor="text1"/>
                <w:sz w:val="26"/>
                <w:szCs w:val="26"/>
              </w:rPr>
            </w:r>
            <w:r w:rsidR="004B70A7">
              <w:rPr>
                <w:rFonts w:ascii="Times New Roman" w:eastAsia="Times New Roman" w:hAnsi="Times New Roman"/>
                <w:b/>
                <w:color w:val="000000" w:themeColor="text1"/>
                <w:sz w:val="26"/>
                <w:szCs w:val="26"/>
              </w:rPr>
              <w:fldChar w:fldCharType="separate"/>
            </w:r>
            <w:r>
              <w:rPr>
                <w:rFonts w:ascii="Times New Roman" w:eastAsia="Times New Roman" w:hAnsi="Times New Roman"/>
                <w:b/>
                <w:color w:val="000000" w:themeColor="text1"/>
                <w:sz w:val="26"/>
                <w:szCs w:val="26"/>
              </w:rPr>
              <w:fldChar w:fldCharType="end"/>
            </w:r>
          </w:p>
        </w:tc>
        <w:tc>
          <w:tcPr>
            <w:tcW w:w="9746" w:type="dxa"/>
            <w:tcBorders>
              <w:top w:val="nil"/>
              <w:left w:val="nil"/>
              <w:bottom w:val="nil"/>
              <w:right w:val="nil"/>
            </w:tcBorders>
            <w:hideMark/>
          </w:tcPr>
          <w:p w:rsidR="00CC6419" w:rsidRPr="00B53327" w:rsidRDefault="00CC6419" w:rsidP="00CC6419">
            <w:pPr>
              <w:numPr>
                <w:ilvl w:val="0"/>
                <w:numId w:val="26"/>
              </w:numPr>
              <w:tabs>
                <w:tab w:val="left" w:pos="-284"/>
                <w:tab w:val="left" w:pos="720"/>
              </w:tabs>
              <w:spacing w:before="120" w:after="0" w:line="240" w:lineRule="auto"/>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Návrh plánu</w:t>
            </w:r>
            <w:r w:rsidRPr="00B53327">
              <w:rPr>
                <w:rFonts w:ascii="Times New Roman" w:eastAsia="Times New Roman" w:hAnsi="Times New Roman"/>
                <w:b/>
                <w:color w:val="000000" w:themeColor="text1"/>
                <w:sz w:val="24"/>
                <w:szCs w:val="20"/>
              </w:rPr>
              <w:t xml:space="preserve"> </w:t>
            </w:r>
            <w:r w:rsidRPr="00B53327">
              <w:rPr>
                <w:rFonts w:ascii="Times New Roman" w:eastAsia="Times New Roman" w:hAnsi="Times New Roman"/>
                <w:color w:val="000000" w:themeColor="text1"/>
                <w:sz w:val="24"/>
                <w:szCs w:val="20"/>
              </w:rPr>
              <w:t>kontrolních prohlídek stavby.</w:t>
            </w:r>
          </w:p>
        </w:tc>
      </w:tr>
      <w:bookmarkStart w:id="2" w:name="_GoBack"/>
      <w:tr w:rsidR="00CC6419" w:rsidRPr="00B53327" w:rsidTr="0072095A">
        <w:tc>
          <w:tcPr>
            <w:tcW w:w="534" w:type="dxa"/>
            <w:tcBorders>
              <w:top w:val="nil"/>
              <w:left w:val="nil"/>
              <w:bottom w:val="nil"/>
              <w:right w:val="nil"/>
            </w:tcBorders>
            <w:hideMark/>
          </w:tcPr>
          <w:p w:rsidR="00CC6419" w:rsidRPr="00B53327" w:rsidRDefault="009C751A" w:rsidP="0072095A">
            <w:pPr>
              <w:spacing w:before="120" w:after="0" w:line="240" w:lineRule="auto"/>
              <w:jc w:val="center"/>
              <w:rPr>
                <w:rFonts w:ascii="Times New Roman" w:eastAsia="Times New Roman" w:hAnsi="Times New Roman"/>
                <w:color w:val="000000" w:themeColor="text1"/>
                <w:sz w:val="24"/>
                <w:szCs w:val="20"/>
              </w:rPr>
            </w:pPr>
            <w:r>
              <w:rPr>
                <w:rFonts w:ascii="Times New Roman" w:eastAsia="Times New Roman" w:hAnsi="Times New Roman"/>
                <w:b/>
                <w:color w:val="000000" w:themeColor="text1"/>
                <w:sz w:val="26"/>
                <w:szCs w:val="26"/>
              </w:rPr>
              <w:fldChar w:fldCharType="begin">
                <w:ffData>
                  <w:name w:val=""/>
                  <w:enabled/>
                  <w:calcOnExit w:val="0"/>
                  <w:checkBox>
                    <w:sizeAuto/>
                    <w:default w:val="1"/>
                  </w:checkBox>
                </w:ffData>
              </w:fldChar>
            </w:r>
            <w:r>
              <w:rPr>
                <w:rFonts w:ascii="Times New Roman" w:eastAsia="Times New Roman" w:hAnsi="Times New Roman"/>
                <w:b/>
                <w:color w:val="000000" w:themeColor="text1"/>
                <w:sz w:val="26"/>
                <w:szCs w:val="26"/>
              </w:rPr>
              <w:instrText xml:space="preserve"> FORMCHECKBOX </w:instrText>
            </w:r>
            <w:r>
              <w:rPr>
                <w:rFonts w:ascii="Times New Roman" w:eastAsia="Times New Roman" w:hAnsi="Times New Roman"/>
                <w:b/>
                <w:color w:val="000000" w:themeColor="text1"/>
                <w:sz w:val="26"/>
                <w:szCs w:val="26"/>
              </w:rPr>
            </w:r>
            <w:r>
              <w:rPr>
                <w:rFonts w:ascii="Times New Roman" w:eastAsia="Times New Roman" w:hAnsi="Times New Roman"/>
                <w:b/>
                <w:color w:val="000000" w:themeColor="text1"/>
                <w:sz w:val="26"/>
                <w:szCs w:val="26"/>
              </w:rPr>
              <w:fldChar w:fldCharType="end"/>
            </w:r>
            <w:bookmarkEnd w:id="2"/>
          </w:p>
        </w:tc>
        <w:tc>
          <w:tcPr>
            <w:tcW w:w="9746" w:type="dxa"/>
            <w:tcBorders>
              <w:top w:val="nil"/>
              <w:left w:val="nil"/>
              <w:bottom w:val="nil"/>
              <w:right w:val="nil"/>
            </w:tcBorders>
            <w:hideMark/>
          </w:tcPr>
          <w:p w:rsidR="00CC6419" w:rsidRPr="00B53327" w:rsidRDefault="00CC6419" w:rsidP="00CC6419">
            <w:pPr>
              <w:numPr>
                <w:ilvl w:val="0"/>
                <w:numId w:val="26"/>
              </w:numPr>
              <w:tabs>
                <w:tab w:val="left" w:pos="-284"/>
                <w:tab w:val="left" w:pos="720"/>
              </w:tabs>
              <w:spacing w:before="120" w:after="0" w:line="240" w:lineRule="auto"/>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 xml:space="preserve">Projektová dokumentace podle přílohy č. </w:t>
            </w:r>
            <w:r w:rsidRPr="00AF4699">
              <w:rPr>
                <w:rFonts w:ascii="Times New Roman" w:eastAsia="Times New Roman" w:hAnsi="Times New Roman"/>
                <w:color w:val="000000" w:themeColor="text1"/>
                <w:sz w:val="24"/>
                <w:szCs w:val="20"/>
              </w:rPr>
              <w:t>12</w:t>
            </w:r>
            <w:r w:rsidRPr="00AF4699">
              <w:rPr>
                <w:rFonts w:ascii="Times New Roman" w:eastAsia="Times New Roman" w:hAnsi="Times New Roman"/>
                <w:b/>
                <w:color w:val="000000" w:themeColor="text1"/>
                <w:sz w:val="24"/>
                <w:szCs w:val="20"/>
              </w:rPr>
              <w:t xml:space="preserve"> </w:t>
            </w:r>
            <w:r w:rsidRPr="000A6AF2">
              <w:rPr>
                <w:rFonts w:ascii="Times New Roman" w:eastAsia="Times New Roman" w:hAnsi="Times New Roman"/>
                <w:color w:val="000000" w:themeColor="text1"/>
                <w:sz w:val="24"/>
                <w:szCs w:val="20"/>
              </w:rPr>
              <w:t>k</w:t>
            </w:r>
            <w:r w:rsidRPr="000A6AF2">
              <w:rPr>
                <w:rFonts w:ascii="Times New Roman" w:eastAsia="Times New Roman" w:hAnsi="Times New Roman"/>
                <w:b/>
                <w:color w:val="000000" w:themeColor="text1"/>
                <w:sz w:val="24"/>
                <w:szCs w:val="20"/>
              </w:rPr>
              <w:t xml:space="preserve"> </w:t>
            </w:r>
            <w:r w:rsidRPr="000A6AF2">
              <w:rPr>
                <w:rFonts w:ascii="Times New Roman" w:eastAsia="Times New Roman" w:hAnsi="Times New Roman"/>
                <w:color w:val="000000" w:themeColor="text1"/>
                <w:sz w:val="24"/>
                <w:szCs w:val="20"/>
              </w:rPr>
              <w:t>vyhlášce</w:t>
            </w:r>
            <w:r w:rsidRPr="00B53327">
              <w:rPr>
                <w:rFonts w:ascii="Times New Roman" w:eastAsia="Times New Roman" w:hAnsi="Times New Roman"/>
                <w:color w:val="000000" w:themeColor="text1"/>
                <w:sz w:val="24"/>
                <w:szCs w:val="20"/>
              </w:rPr>
              <w:t xml:space="preserve"> č. 49</w:t>
            </w:r>
            <w:r>
              <w:rPr>
                <w:rFonts w:ascii="Times New Roman" w:eastAsia="Times New Roman" w:hAnsi="Times New Roman"/>
                <w:color w:val="000000" w:themeColor="text1"/>
                <w:sz w:val="24"/>
                <w:szCs w:val="20"/>
              </w:rPr>
              <w:t>9/2006 Sb. a</w:t>
            </w:r>
            <w:r w:rsidRPr="00B53327">
              <w:rPr>
                <w:rFonts w:ascii="Times New Roman" w:eastAsia="Times New Roman" w:hAnsi="Times New Roman"/>
                <w:color w:val="000000" w:themeColor="text1"/>
                <w:sz w:val="24"/>
                <w:szCs w:val="24"/>
              </w:rPr>
              <w:t xml:space="preserve">nebo vyhlášky č. </w:t>
            </w:r>
            <w:r>
              <w:rPr>
                <w:rFonts w:ascii="Times New Roman" w:eastAsia="Times New Roman" w:hAnsi="Times New Roman"/>
                <w:color w:val="000000" w:themeColor="text1"/>
                <w:sz w:val="24"/>
                <w:szCs w:val="24"/>
              </w:rPr>
              <w:t> </w:t>
            </w:r>
            <w:r w:rsidRPr="00B53327">
              <w:rPr>
                <w:rFonts w:ascii="Times New Roman" w:eastAsia="Times New Roman" w:hAnsi="Times New Roman"/>
                <w:color w:val="000000" w:themeColor="text1"/>
                <w:sz w:val="24"/>
                <w:szCs w:val="24"/>
              </w:rPr>
              <w:t>146/2008 Sb.</w:t>
            </w:r>
          </w:p>
        </w:tc>
      </w:tr>
      <w:tr w:rsidR="00CC6419" w:rsidRPr="00B53327" w:rsidTr="0072095A">
        <w:trPr>
          <w:trHeight w:val="964"/>
        </w:trPr>
        <w:tc>
          <w:tcPr>
            <w:tcW w:w="534" w:type="dxa"/>
            <w:tcBorders>
              <w:top w:val="nil"/>
              <w:left w:val="nil"/>
              <w:bottom w:val="nil"/>
              <w:right w:val="nil"/>
            </w:tcBorders>
            <w:hideMark/>
          </w:tcPr>
          <w:p w:rsidR="00CC6419" w:rsidRPr="00B53327" w:rsidRDefault="00CC6419" w:rsidP="0072095A">
            <w:pPr>
              <w:spacing w:before="120" w:after="0" w:line="240" w:lineRule="auto"/>
              <w:jc w:val="both"/>
              <w:rPr>
                <w:rFonts w:ascii="Times New Roman" w:eastAsia="Times New Roman" w:hAnsi="Times New Roman"/>
                <w:color w:val="000000" w:themeColor="text1"/>
                <w:sz w:val="24"/>
                <w:szCs w:val="20"/>
              </w:rPr>
            </w:pPr>
            <w:r>
              <w:rPr>
                <w:rFonts w:ascii="Times New Roman" w:eastAsia="Times New Roman" w:hAnsi="Times New Roman"/>
                <w:b/>
                <w:color w:val="000000" w:themeColor="text1"/>
                <w:sz w:val="26"/>
                <w:szCs w:val="26"/>
              </w:rPr>
              <w:fldChar w:fldCharType="begin">
                <w:ffData>
                  <w:name w:val="Zaškrtávací26"/>
                  <w:enabled/>
                  <w:calcOnExit w:val="0"/>
                  <w:checkBox>
                    <w:sizeAuto/>
                    <w:default w:val="0"/>
                  </w:checkBox>
                </w:ffData>
              </w:fldChar>
            </w:r>
            <w:r>
              <w:rPr>
                <w:rFonts w:ascii="Times New Roman" w:eastAsia="Times New Roman" w:hAnsi="Times New Roman"/>
                <w:b/>
                <w:color w:val="000000" w:themeColor="text1"/>
                <w:sz w:val="26"/>
                <w:szCs w:val="26"/>
              </w:rPr>
              <w:instrText xml:space="preserve"> FORMCHECKBOX </w:instrText>
            </w:r>
            <w:r w:rsidR="004B70A7">
              <w:rPr>
                <w:rFonts w:ascii="Times New Roman" w:eastAsia="Times New Roman" w:hAnsi="Times New Roman"/>
                <w:b/>
                <w:color w:val="000000" w:themeColor="text1"/>
                <w:sz w:val="26"/>
                <w:szCs w:val="26"/>
              </w:rPr>
            </w:r>
            <w:r w:rsidR="004B70A7">
              <w:rPr>
                <w:rFonts w:ascii="Times New Roman" w:eastAsia="Times New Roman" w:hAnsi="Times New Roman"/>
                <w:b/>
                <w:color w:val="000000" w:themeColor="text1"/>
                <w:sz w:val="26"/>
                <w:szCs w:val="26"/>
              </w:rPr>
              <w:fldChar w:fldCharType="separate"/>
            </w:r>
            <w:r>
              <w:rPr>
                <w:rFonts w:ascii="Times New Roman" w:eastAsia="Times New Roman" w:hAnsi="Times New Roman"/>
                <w:b/>
                <w:color w:val="000000" w:themeColor="text1"/>
                <w:sz w:val="26"/>
                <w:szCs w:val="26"/>
              </w:rPr>
              <w:fldChar w:fldCharType="end"/>
            </w:r>
          </w:p>
        </w:tc>
        <w:tc>
          <w:tcPr>
            <w:tcW w:w="9746" w:type="dxa"/>
            <w:tcBorders>
              <w:top w:val="nil"/>
              <w:left w:val="nil"/>
              <w:bottom w:val="nil"/>
              <w:right w:val="nil"/>
            </w:tcBorders>
            <w:hideMark/>
          </w:tcPr>
          <w:p w:rsidR="00CC6419" w:rsidRPr="007D0DDE" w:rsidRDefault="00CC6419" w:rsidP="00CC6419">
            <w:pPr>
              <w:numPr>
                <w:ilvl w:val="0"/>
                <w:numId w:val="26"/>
              </w:numPr>
              <w:tabs>
                <w:tab w:val="left" w:pos="-284"/>
                <w:tab w:val="left" w:pos="720"/>
              </w:tabs>
              <w:spacing w:before="120" w:after="0" w:line="240" w:lineRule="auto"/>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Územní rozhodnutí nebo veřejnoprávní smlouva územní rozhodnutí nahrazující anebo územní souhlas včetně celkové situace v měřítku katastrální mapy ověřené stavebním úřadem (pokud je pro daný případ stavebním zákonem vyžadován a vydal jej jiný orgán než stavební úřad, který provedení stavby povoluje).</w:t>
            </w:r>
          </w:p>
        </w:tc>
      </w:tr>
      <w:tr w:rsidR="00CC6419" w:rsidRPr="00B53327" w:rsidTr="0072095A">
        <w:trPr>
          <w:trHeight w:val="964"/>
        </w:trPr>
        <w:tc>
          <w:tcPr>
            <w:tcW w:w="534" w:type="dxa"/>
            <w:tcBorders>
              <w:top w:val="nil"/>
              <w:left w:val="nil"/>
              <w:bottom w:val="nil"/>
              <w:right w:val="nil"/>
            </w:tcBorders>
          </w:tcPr>
          <w:p w:rsidR="00CC6419" w:rsidRPr="00B53327" w:rsidRDefault="00CC6419" w:rsidP="0072095A">
            <w:pPr>
              <w:spacing w:before="120" w:after="0" w:line="240" w:lineRule="auto"/>
              <w:jc w:val="both"/>
              <w:rPr>
                <w:rFonts w:ascii="Times New Roman" w:eastAsia="Times New Roman" w:hAnsi="Times New Roman"/>
                <w:color w:val="000000" w:themeColor="text1"/>
                <w:sz w:val="24"/>
                <w:szCs w:val="20"/>
              </w:rPr>
            </w:pPr>
            <w:r>
              <w:rPr>
                <w:rFonts w:ascii="Times New Roman" w:eastAsia="Times New Roman" w:hAnsi="Times New Roman"/>
                <w:b/>
                <w:color w:val="000000" w:themeColor="text1"/>
                <w:sz w:val="26"/>
                <w:szCs w:val="26"/>
              </w:rPr>
              <w:fldChar w:fldCharType="begin">
                <w:ffData>
                  <w:name w:val="Zaškrtávací26"/>
                  <w:enabled/>
                  <w:calcOnExit w:val="0"/>
                  <w:checkBox>
                    <w:sizeAuto/>
                    <w:default w:val="0"/>
                  </w:checkBox>
                </w:ffData>
              </w:fldChar>
            </w:r>
            <w:r>
              <w:rPr>
                <w:rFonts w:ascii="Times New Roman" w:eastAsia="Times New Roman" w:hAnsi="Times New Roman"/>
                <w:b/>
                <w:color w:val="000000" w:themeColor="text1"/>
                <w:sz w:val="26"/>
                <w:szCs w:val="26"/>
              </w:rPr>
              <w:instrText xml:space="preserve"> FORMCHECKBOX </w:instrText>
            </w:r>
            <w:r w:rsidR="004B70A7">
              <w:rPr>
                <w:rFonts w:ascii="Times New Roman" w:eastAsia="Times New Roman" w:hAnsi="Times New Roman"/>
                <w:b/>
                <w:color w:val="000000" w:themeColor="text1"/>
                <w:sz w:val="26"/>
                <w:szCs w:val="26"/>
              </w:rPr>
            </w:r>
            <w:r w:rsidR="004B70A7">
              <w:rPr>
                <w:rFonts w:ascii="Times New Roman" w:eastAsia="Times New Roman" w:hAnsi="Times New Roman"/>
                <w:b/>
                <w:color w:val="000000" w:themeColor="text1"/>
                <w:sz w:val="26"/>
                <w:szCs w:val="26"/>
              </w:rPr>
              <w:fldChar w:fldCharType="separate"/>
            </w:r>
            <w:r>
              <w:rPr>
                <w:rFonts w:ascii="Times New Roman" w:eastAsia="Times New Roman" w:hAnsi="Times New Roman"/>
                <w:b/>
                <w:color w:val="000000" w:themeColor="text1"/>
                <w:sz w:val="26"/>
                <w:szCs w:val="26"/>
              </w:rPr>
              <w:fldChar w:fldCharType="end"/>
            </w:r>
          </w:p>
        </w:tc>
        <w:tc>
          <w:tcPr>
            <w:tcW w:w="9746" w:type="dxa"/>
            <w:tcBorders>
              <w:top w:val="nil"/>
              <w:left w:val="nil"/>
              <w:bottom w:val="nil"/>
              <w:right w:val="nil"/>
            </w:tcBorders>
          </w:tcPr>
          <w:p w:rsidR="00CC6419" w:rsidRPr="00AF4699" w:rsidRDefault="00CC6419" w:rsidP="00CC6419">
            <w:pPr>
              <w:pStyle w:val="Odstavecseseznamem"/>
              <w:numPr>
                <w:ilvl w:val="0"/>
                <w:numId w:val="24"/>
              </w:numPr>
              <w:tabs>
                <w:tab w:val="left" w:pos="-284"/>
                <w:tab w:val="num" w:pos="317"/>
              </w:tabs>
              <w:spacing w:before="120" w:after="0" w:line="240" w:lineRule="auto"/>
              <w:ind w:left="317" w:hanging="284"/>
              <w:jc w:val="both"/>
              <w:rPr>
                <w:rFonts w:ascii="Times New Roman" w:hAnsi="Times New Roman"/>
                <w:color w:val="000000" w:themeColor="text1"/>
                <w:sz w:val="24"/>
                <w:szCs w:val="24"/>
              </w:rPr>
            </w:pPr>
            <w:r w:rsidRPr="00AF4699">
              <w:rPr>
                <w:rFonts w:ascii="Times New Roman" w:eastAsia="Times New Roman" w:hAnsi="Times New Roman"/>
                <w:color w:val="000000" w:themeColor="text1"/>
                <w:sz w:val="24"/>
                <w:szCs w:val="24"/>
              </w:rPr>
              <w:t xml:space="preserve">Pokud stavba / změna stavby nevyžaduje posouzení jejích vlivů na životní prostředí a vztahuje se na ni zákon č. 100/2001 Sb. nebo § 45h a 45i zákona č. 114/1992 Sb.  </w:t>
            </w:r>
          </w:p>
          <w:p w:rsidR="00CC6419" w:rsidRPr="00AF4699" w:rsidRDefault="00CC6419" w:rsidP="0072095A">
            <w:pPr>
              <w:spacing w:before="120" w:after="0" w:line="240" w:lineRule="auto"/>
              <w:ind w:left="460" w:hanging="285"/>
              <w:jc w:val="both"/>
              <w:rPr>
                <w:rFonts w:ascii="Times New Roman" w:hAnsi="Times New Roman"/>
                <w:color w:val="000000" w:themeColor="text1"/>
                <w:sz w:val="24"/>
                <w:szCs w:val="24"/>
              </w:rPr>
            </w:pPr>
            <w:r>
              <w:rPr>
                <w:rFonts w:ascii="Times New Roman" w:eastAsia="Times New Roman" w:hAnsi="Times New Roman"/>
                <w:color w:val="000000" w:themeColor="text1"/>
                <w:sz w:val="24"/>
                <w:szCs w:val="24"/>
              </w:rPr>
              <w:fldChar w:fldCharType="begin">
                <w:ffData>
                  <w:name w:val=""/>
                  <w:enabled/>
                  <w:calcOnExit w:val="0"/>
                  <w:checkBox>
                    <w:size w:val="18"/>
                    <w:default w:val="0"/>
                  </w:checkBox>
                </w:ffData>
              </w:fldChar>
            </w:r>
            <w:r>
              <w:rPr>
                <w:rFonts w:ascii="Times New Roman" w:eastAsia="Times New Roman" w:hAnsi="Times New Roman"/>
                <w:color w:val="000000" w:themeColor="text1"/>
                <w:sz w:val="24"/>
                <w:szCs w:val="24"/>
              </w:rPr>
              <w:instrText xml:space="preserve"> FORMCHECKBOX </w:instrText>
            </w:r>
            <w:r w:rsidR="004B70A7">
              <w:rPr>
                <w:rFonts w:ascii="Times New Roman" w:eastAsia="Times New Roman" w:hAnsi="Times New Roman"/>
                <w:color w:val="000000" w:themeColor="text1"/>
                <w:sz w:val="24"/>
                <w:szCs w:val="24"/>
              </w:rPr>
            </w:r>
            <w:r w:rsidR="004B70A7">
              <w:rPr>
                <w:rFonts w:ascii="Times New Roman" w:eastAsia="Times New Roman" w:hAnsi="Times New Roman"/>
                <w:color w:val="000000" w:themeColor="text1"/>
                <w:sz w:val="24"/>
                <w:szCs w:val="24"/>
              </w:rPr>
              <w:fldChar w:fldCharType="separate"/>
            </w:r>
            <w:r>
              <w:rPr>
                <w:rFonts w:ascii="Times New Roman" w:eastAsia="Times New Roman" w:hAnsi="Times New Roman"/>
                <w:color w:val="000000" w:themeColor="text1"/>
                <w:sz w:val="24"/>
                <w:szCs w:val="24"/>
              </w:rPr>
              <w:fldChar w:fldCharType="end"/>
            </w:r>
            <w:r w:rsidRPr="00AF4699">
              <w:rPr>
                <w:rFonts w:ascii="Times New Roman" w:hAnsi="Times New Roman"/>
                <w:color w:val="000000" w:themeColor="text1"/>
                <w:sz w:val="24"/>
                <w:szCs w:val="24"/>
              </w:rPr>
              <w:t xml:space="preserve"> </w:t>
            </w:r>
            <w:r w:rsidRPr="00AF4699">
              <w:rPr>
                <w:rFonts w:ascii="Times New Roman" w:eastAsia="Times New Roman" w:hAnsi="Times New Roman"/>
                <w:color w:val="000000" w:themeColor="text1"/>
                <w:sz w:val="24"/>
                <w:szCs w:val="24"/>
              </w:rPr>
              <w:t>stanovisko orgánu ochrany přírody podle § 45i odst. 1 zákona č. 114/1992 Sb., kterým tento orgán vyloučil významný vliv na předmět ochrany nebo celistvost evropsky významné lokality nebo ptačí oblasti, pokud je podle zákona č. 114/1992 Sb. vyžadováno</w:t>
            </w:r>
            <w:r>
              <w:rPr>
                <w:rFonts w:ascii="Times New Roman" w:eastAsia="Times New Roman" w:hAnsi="Times New Roman"/>
                <w:color w:val="000000" w:themeColor="text1"/>
                <w:sz w:val="24"/>
                <w:szCs w:val="24"/>
              </w:rPr>
              <w:t>,</w:t>
            </w:r>
            <w:r w:rsidRPr="00AF4699">
              <w:rPr>
                <w:rFonts w:ascii="Times New Roman" w:eastAsia="Times New Roman" w:hAnsi="Times New Roman"/>
                <w:color w:val="000000" w:themeColor="text1"/>
                <w:sz w:val="24"/>
                <w:szCs w:val="24"/>
              </w:rPr>
              <w:t xml:space="preserve"> nebo</w:t>
            </w:r>
          </w:p>
          <w:p w:rsidR="00CC6419" w:rsidRPr="00AF4699" w:rsidRDefault="00CC6419" w:rsidP="0072095A">
            <w:pPr>
              <w:spacing w:before="120" w:after="0" w:line="240" w:lineRule="auto"/>
              <w:ind w:left="460" w:hanging="285"/>
              <w:jc w:val="both"/>
              <w:rPr>
                <w:rFonts w:ascii="Times New Roman" w:hAnsi="Times New Roman"/>
                <w:color w:val="000000" w:themeColor="text1"/>
                <w:sz w:val="24"/>
                <w:szCs w:val="24"/>
              </w:rPr>
            </w:pPr>
            <w:r>
              <w:rPr>
                <w:rFonts w:ascii="Times New Roman" w:eastAsia="Times New Roman" w:hAnsi="Times New Roman"/>
                <w:color w:val="000000" w:themeColor="text1"/>
                <w:sz w:val="24"/>
                <w:szCs w:val="24"/>
              </w:rPr>
              <w:fldChar w:fldCharType="begin">
                <w:ffData>
                  <w:name w:val=""/>
                  <w:enabled/>
                  <w:calcOnExit w:val="0"/>
                  <w:checkBox>
                    <w:size w:val="18"/>
                    <w:default w:val="0"/>
                  </w:checkBox>
                </w:ffData>
              </w:fldChar>
            </w:r>
            <w:r>
              <w:rPr>
                <w:rFonts w:ascii="Times New Roman" w:eastAsia="Times New Roman" w:hAnsi="Times New Roman"/>
                <w:color w:val="000000" w:themeColor="text1"/>
                <w:sz w:val="24"/>
                <w:szCs w:val="24"/>
              </w:rPr>
              <w:instrText xml:space="preserve"> FORMCHECKBOX </w:instrText>
            </w:r>
            <w:r w:rsidR="004B70A7">
              <w:rPr>
                <w:rFonts w:ascii="Times New Roman" w:eastAsia="Times New Roman" w:hAnsi="Times New Roman"/>
                <w:color w:val="000000" w:themeColor="text1"/>
                <w:sz w:val="24"/>
                <w:szCs w:val="24"/>
              </w:rPr>
            </w:r>
            <w:r w:rsidR="004B70A7">
              <w:rPr>
                <w:rFonts w:ascii="Times New Roman" w:eastAsia="Times New Roman" w:hAnsi="Times New Roman"/>
                <w:color w:val="000000" w:themeColor="text1"/>
                <w:sz w:val="24"/>
                <w:szCs w:val="24"/>
              </w:rPr>
              <w:fldChar w:fldCharType="separate"/>
            </w:r>
            <w:r>
              <w:rPr>
                <w:rFonts w:ascii="Times New Roman" w:eastAsia="Times New Roman" w:hAnsi="Times New Roman"/>
                <w:color w:val="000000" w:themeColor="text1"/>
                <w:sz w:val="24"/>
                <w:szCs w:val="24"/>
              </w:rPr>
              <w:fldChar w:fldCharType="end"/>
            </w:r>
            <w:r w:rsidRPr="00AF4699">
              <w:rPr>
                <w:rFonts w:ascii="Times New Roman" w:hAnsi="Times New Roman"/>
                <w:color w:val="000000" w:themeColor="text1"/>
                <w:sz w:val="24"/>
                <w:szCs w:val="24"/>
              </w:rPr>
              <w:t xml:space="preserve"> </w:t>
            </w:r>
            <w:r w:rsidRPr="00AF4699">
              <w:rPr>
                <w:rFonts w:ascii="Times New Roman" w:eastAsia="Times New Roman" w:hAnsi="Times New Roman"/>
                <w:color w:val="000000" w:themeColor="text1"/>
                <w:sz w:val="24"/>
                <w:szCs w:val="24"/>
              </w:rPr>
              <w:t>sdělení příslušného úřadu, že stavba/ její změna, která je podlimitním záměrem, nepodléhá zjišťovacímu řízení, pokud je podle zákona č. 100/2001 Sb. vyžadováno</w:t>
            </w:r>
            <w:r>
              <w:rPr>
                <w:rFonts w:ascii="Times New Roman" w:eastAsia="Times New Roman" w:hAnsi="Times New Roman"/>
                <w:color w:val="000000" w:themeColor="text1"/>
                <w:sz w:val="24"/>
                <w:szCs w:val="24"/>
              </w:rPr>
              <w:t>,</w:t>
            </w:r>
            <w:r w:rsidRPr="00AF4699">
              <w:rPr>
                <w:rFonts w:ascii="Times New Roman" w:eastAsia="Times New Roman" w:hAnsi="Times New Roman"/>
                <w:color w:val="000000" w:themeColor="text1"/>
                <w:sz w:val="24"/>
                <w:szCs w:val="24"/>
              </w:rPr>
              <w:t xml:space="preserve"> nebo</w:t>
            </w:r>
          </w:p>
          <w:p w:rsidR="00CC6419" w:rsidRPr="007D0DDE" w:rsidRDefault="00CC6419" w:rsidP="0072095A">
            <w:pPr>
              <w:spacing w:before="120" w:after="0" w:line="240" w:lineRule="auto"/>
              <w:ind w:left="460" w:hanging="285"/>
              <w:jc w:val="both"/>
              <w:rPr>
                <w:rFonts w:ascii="Times New Roman" w:hAnsi="Times New Roman"/>
                <w:b/>
                <w:color w:val="000000" w:themeColor="text1"/>
                <w:sz w:val="24"/>
                <w:szCs w:val="24"/>
              </w:rPr>
            </w:pPr>
            <w:r>
              <w:rPr>
                <w:rFonts w:ascii="Times New Roman" w:eastAsia="Times New Roman" w:hAnsi="Times New Roman"/>
                <w:color w:val="000000" w:themeColor="text1"/>
                <w:sz w:val="24"/>
                <w:szCs w:val="24"/>
              </w:rPr>
              <w:fldChar w:fldCharType="begin">
                <w:ffData>
                  <w:name w:val=""/>
                  <w:enabled/>
                  <w:calcOnExit w:val="0"/>
                  <w:checkBox>
                    <w:size w:val="18"/>
                    <w:default w:val="0"/>
                  </w:checkBox>
                </w:ffData>
              </w:fldChar>
            </w:r>
            <w:r>
              <w:rPr>
                <w:rFonts w:ascii="Times New Roman" w:eastAsia="Times New Roman" w:hAnsi="Times New Roman"/>
                <w:color w:val="000000" w:themeColor="text1"/>
                <w:sz w:val="24"/>
                <w:szCs w:val="24"/>
              </w:rPr>
              <w:instrText xml:space="preserve"> FORMCHECKBOX </w:instrText>
            </w:r>
            <w:r w:rsidR="004B70A7">
              <w:rPr>
                <w:rFonts w:ascii="Times New Roman" w:eastAsia="Times New Roman" w:hAnsi="Times New Roman"/>
                <w:color w:val="000000" w:themeColor="text1"/>
                <w:sz w:val="24"/>
                <w:szCs w:val="24"/>
              </w:rPr>
            </w:r>
            <w:r w:rsidR="004B70A7">
              <w:rPr>
                <w:rFonts w:ascii="Times New Roman" w:eastAsia="Times New Roman" w:hAnsi="Times New Roman"/>
                <w:color w:val="000000" w:themeColor="text1"/>
                <w:sz w:val="24"/>
                <w:szCs w:val="24"/>
              </w:rPr>
              <w:fldChar w:fldCharType="separate"/>
            </w:r>
            <w:r>
              <w:rPr>
                <w:rFonts w:ascii="Times New Roman" w:eastAsia="Times New Roman" w:hAnsi="Times New Roman"/>
                <w:color w:val="000000" w:themeColor="text1"/>
                <w:sz w:val="24"/>
                <w:szCs w:val="24"/>
              </w:rPr>
              <w:fldChar w:fldCharType="end"/>
            </w:r>
            <w:r w:rsidRPr="00AF4699">
              <w:rPr>
                <w:rFonts w:ascii="Times New Roman" w:hAnsi="Times New Roman"/>
                <w:color w:val="000000" w:themeColor="text1"/>
                <w:sz w:val="24"/>
                <w:szCs w:val="24"/>
              </w:rPr>
              <w:t xml:space="preserve"> </w:t>
            </w:r>
            <w:r w:rsidRPr="00AF4699">
              <w:rPr>
                <w:rFonts w:ascii="Times New Roman" w:eastAsia="Times New Roman" w:hAnsi="Times New Roman"/>
                <w:color w:val="000000" w:themeColor="text1"/>
                <w:sz w:val="24"/>
                <w:szCs w:val="24"/>
              </w:rPr>
              <w:t>závěr zjišťovacího řízení, kterým se stanoví, že stavba / její změna nemůže mít významný vliv na životní prostředí, pokud je vyžadován podle zákona č. 100/2001 Sb.</w:t>
            </w:r>
          </w:p>
        </w:tc>
      </w:tr>
      <w:tr w:rsidR="00CC6419" w:rsidRPr="00B53327" w:rsidTr="0072095A">
        <w:tc>
          <w:tcPr>
            <w:tcW w:w="534" w:type="dxa"/>
            <w:tcBorders>
              <w:top w:val="nil"/>
              <w:left w:val="nil"/>
              <w:bottom w:val="nil"/>
              <w:right w:val="nil"/>
            </w:tcBorders>
            <w:hideMark/>
          </w:tcPr>
          <w:p w:rsidR="00CC6419" w:rsidRPr="00B53327" w:rsidRDefault="00CC6419" w:rsidP="0072095A">
            <w:pPr>
              <w:spacing w:before="120" w:after="0" w:line="240" w:lineRule="auto"/>
              <w:jc w:val="both"/>
              <w:rPr>
                <w:rFonts w:ascii="Times New Roman" w:eastAsia="Times New Roman" w:hAnsi="Times New Roman"/>
                <w:color w:val="000000" w:themeColor="text1"/>
                <w:sz w:val="24"/>
                <w:szCs w:val="20"/>
              </w:rPr>
            </w:pPr>
            <w:r>
              <w:rPr>
                <w:rFonts w:ascii="Times New Roman" w:eastAsia="Times New Roman" w:hAnsi="Times New Roman"/>
                <w:b/>
                <w:color w:val="000000" w:themeColor="text1"/>
                <w:sz w:val="26"/>
                <w:szCs w:val="26"/>
              </w:rPr>
              <w:fldChar w:fldCharType="begin">
                <w:ffData>
                  <w:name w:val="Zaškrtávací26"/>
                  <w:enabled/>
                  <w:calcOnExit w:val="0"/>
                  <w:checkBox>
                    <w:sizeAuto/>
                    <w:default w:val="0"/>
                  </w:checkBox>
                </w:ffData>
              </w:fldChar>
            </w:r>
            <w:r>
              <w:rPr>
                <w:rFonts w:ascii="Times New Roman" w:eastAsia="Times New Roman" w:hAnsi="Times New Roman"/>
                <w:b/>
                <w:color w:val="000000" w:themeColor="text1"/>
                <w:sz w:val="26"/>
                <w:szCs w:val="26"/>
              </w:rPr>
              <w:instrText xml:space="preserve"> FORMCHECKBOX </w:instrText>
            </w:r>
            <w:r w:rsidR="004B70A7">
              <w:rPr>
                <w:rFonts w:ascii="Times New Roman" w:eastAsia="Times New Roman" w:hAnsi="Times New Roman"/>
                <w:b/>
                <w:color w:val="000000" w:themeColor="text1"/>
                <w:sz w:val="26"/>
                <w:szCs w:val="26"/>
              </w:rPr>
            </w:r>
            <w:r w:rsidR="004B70A7">
              <w:rPr>
                <w:rFonts w:ascii="Times New Roman" w:eastAsia="Times New Roman" w:hAnsi="Times New Roman"/>
                <w:b/>
                <w:color w:val="000000" w:themeColor="text1"/>
                <w:sz w:val="26"/>
                <w:szCs w:val="26"/>
              </w:rPr>
              <w:fldChar w:fldCharType="separate"/>
            </w:r>
            <w:r>
              <w:rPr>
                <w:rFonts w:ascii="Times New Roman" w:eastAsia="Times New Roman" w:hAnsi="Times New Roman"/>
                <w:b/>
                <w:color w:val="000000" w:themeColor="text1"/>
                <w:sz w:val="26"/>
                <w:szCs w:val="26"/>
              </w:rPr>
              <w:fldChar w:fldCharType="end"/>
            </w:r>
          </w:p>
        </w:tc>
        <w:tc>
          <w:tcPr>
            <w:tcW w:w="9746" w:type="dxa"/>
            <w:tcBorders>
              <w:top w:val="nil"/>
              <w:left w:val="nil"/>
              <w:bottom w:val="nil"/>
              <w:right w:val="nil"/>
            </w:tcBorders>
          </w:tcPr>
          <w:p w:rsidR="00CC6419" w:rsidRPr="00B53327" w:rsidRDefault="00CC6419" w:rsidP="00CC6419">
            <w:pPr>
              <w:numPr>
                <w:ilvl w:val="0"/>
                <w:numId w:val="24"/>
              </w:numPr>
              <w:tabs>
                <w:tab w:val="left" w:pos="-284"/>
              </w:tabs>
              <w:spacing w:before="120" w:after="0" w:line="240" w:lineRule="auto"/>
              <w:ind w:left="33" w:firstLine="0"/>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t>Další přílohy podle části A</w:t>
            </w:r>
          </w:p>
          <w:p w:rsidR="00CC6419" w:rsidRPr="00B53327" w:rsidRDefault="00CC6419" w:rsidP="0072095A">
            <w:pPr>
              <w:tabs>
                <w:tab w:val="left" w:pos="4536"/>
                <w:tab w:val="left" w:pos="4706"/>
              </w:tabs>
              <w:spacing w:before="120" w:after="120" w:line="240" w:lineRule="auto"/>
              <w:ind w:left="369" w:hanging="902"/>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fldChar w:fldCharType="begin">
                <w:ffData>
                  <w:name w:val="Zaškrtávací26"/>
                  <w:enabled/>
                  <w:calcOnExit w:val="0"/>
                  <w:checkBox>
                    <w:size w:val="20"/>
                    <w:default w:val="0"/>
                  </w:checkBox>
                </w:ffData>
              </w:fldChar>
            </w:r>
            <w:r w:rsidRPr="00B53327">
              <w:rPr>
                <w:rFonts w:ascii="Times New Roman" w:eastAsia="Times New Roman" w:hAnsi="Times New Roman"/>
                <w:color w:val="000000" w:themeColor="text1"/>
                <w:sz w:val="24"/>
                <w:szCs w:val="20"/>
              </w:rPr>
              <w:instrText xml:space="preserve"> FORMCHECKBOX </w:instrText>
            </w:r>
            <w:r w:rsidR="004B70A7">
              <w:rPr>
                <w:rFonts w:ascii="Times New Roman" w:eastAsia="Times New Roman" w:hAnsi="Times New Roman"/>
                <w:color w:val="000000" w:themeColor="text1"/>
                <w:sz w:val="24"/>
                <w:szCs w:val="20"/>
              </w:rPr>
            </w:r>
            <w:r w:rsidR="004B70A7">
              <w:rPr>
                <w:rFonts w:ascii="Times New Roman" w:eastAsia="Times New Roman" w:hAnsi="Times New Roman"/>
                <w:color w:val="000000" w:themeColor="text1"/>
                <w:sz w:val="24"/>
                <w:szCs w:val="20"/>
              </w:rPr>
              <w:fldChar w:fldCharType="separate"/>
            </w:r>
            <w:r w:rsidRPr="00B53327">
              <w:rPr>
                <w:rFonts w:ascii="Times New Roman" w:eastAsia="Times New Roman" w:hAnsi="Times New Roman"/>
                <w:color w:val="000000" w:themeColor="text1"/>
                <w:sz w:val="24"/>
                <w:szCs w:val="20"/>
              </w:rPr>
              <w:fldChar w:fldCharType="end"/>
            </w:r>
            <w:r w:rsidRPr="00B53327">
              <w:rPr>
                <w:rFonts w:ascii="Times New Roman" w:eastAsia="Times New Roman" w:hAnsi="Times New Roman"/>
                <w:color w:val="000000" w:themeColor="text1"/>
                <w:sz w:val="24"/>
                <w:szCs w:val="20"/>
              </w:rPr>
              <w:t xml:space="preserve">     </w:t>
            </w:r>
            <w:r>
              <w:rPr>
                <w:rFonts w:ascii="Times New Roman" w:eastAsia="Times New Roman" w:hAnsi="Times New Roman"/>
                <w:color w:val="000000" w:themeColor="text1"/>
                <w:sz w:val="24"/>
                <w:szCs w:val="24"/>
              </w:rPr>
              <w:fldChar w:fldCharType="begin">
                <w:ffData>
                  <w:name w:val=""/>
                  <w:enabled/>
                  <w:calcOnExit w:val="0"/>
                  <w:checkBox>
                    <w:size w:val="18"/>
                    <w:default w:val="0"/>
                  </w:checkBox>
                </w:ffData>
              </w:fldChar>
            </w:r>
            <w:r>
              <w:rPr>
                <w:rFonts w:ascii="Times New Roman" w:eastAsia="Times New Roman" w:hAnsi="Times New Roman"/>
                <w:color w:val="000000" w:themeColor="text1"/>
                <w:sz w:val="24"/>
                <w:szCs w:val="24"/>
              </w:rPr>
              <w:instrText xml:space="preserve"> FORMCHECKBOX </w:instrText>
            </w:r>
            <w:r w:rsidR="004B70A7">
              <w:rPr>
                <w:rFonts w:ascii="Times New Roman" w:eastAsia="Times New Roman" w:hAnsi="Times New Roman"/>
                <w:color w:val="000000" w:themeColor="text1"/>
                <w:sz w:val="24"/>
                <w:szCs w:val="24"/>
              </w:rPr>
            </w:r>
            <w:r w:rsidR="004B70A7">
              <w:rPr>
                <w:rFonts w:ascii="Times New Roman" w:eastAsia="Times New Roman" w:hAnsi="Times New Roman"/>
                <w:color w:val="000000" w:themeColor="text1"/>
                <w:sz w:val="24"/>
                <w:szCs w:val="24"/>
              </w:rPr>
              <w:fldChar w:fldCharType="separate"/>
            </w:r>
            <w:r>
              <w:rPr>
                <w:rFonts w:ascii="Times New Roman" w:eastAsia="Times New Roman" w:hAnsi="Times New Roman"/>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0"/>
              </w:rPr>
              <w:t>k bodu II. žádosti</w:t>
            </w:r>
          </w:p>
          <w:p w:rsidR="00CC6419" w:rsidRPr="00B53327" w:rsidRDefault="00CC6419" w:rsidP="0072095A">
            <w:pPr>
              <w:spacing w:after="120" w:line="240" w:lineRule="auto"/>
              <w:ind w:left="366" w:hanging="899"/>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fldChar w:fldCharType="begin">
                <w:ffData>
                  <w:name w:val="Zaškrtávací26"/>
                  <w:enabled/>
                  <w:calcOnExit w:val="0"/>
                  <w:checkBox>
                    <w:size w:val="20"/>
                    <w:default w:val="0"/>
                  </w:checkBox>
                </w:ffData>
              </w:fldChar>
            </w:r>
            <w:r w:rsidRPr="00B53327">
              <w:rPr>
                <w:rFonts w:ascii="Times New Roman" w:eastAsia="Times New Roman" w:hAnsi="Times New Roman"/>
                <w:color w:val="000000" w:themeColor="text1"/>
                <w:sz w:val="24"/>
                <w:szCs w:val="20"/>
              </w:rPr>
              <w:instrText xml:space="preserve"> FORMCHECKBOX </w:instrText>
            </w:r>
            <w:r w:rsidR="004B70A7">
              <w:rPr>
                <w:rFonts w:ascii="Times New Roman" w:eastAsia="Times New Roman" w:hAnsi="Times New Roman"/>
                <w:color w:val="000000" w:themeColor="text1"/>
                <w:sz w:val="24"/>
                <w:szCs w:val="20"/>
              </w:rPr>
            </w:r>
            <w:r w:rsidR="004B70A7">
              <w:rPr>
                <w:rFonts w:ascii="Times New Roman" w:eastAsia="Times New Roman" w:hAnsi="Times New Roman"/>
                <w:color w:val="000000" w:themeColor="text1"/>
                <w:sz w:val="24"/>
                <w:szCs w:val="20"/>
              </w:rPr>
              <w:fldChar w:fldCharType="separate"/>
            </w:r>
            <w:r w:rsidRPr="00B53327">
              <w:rPr>
                <w:rFonts w:ascii="Times New Roman" w:eastAsia="Times New Roman" w:hAnsi="Times New Roman"/>
                <w:color w:val="000000" w:themeColor="text1"/>
                <w:sz w:val="24"/>
                <w:szCs w:val="20"/>
              </w:rPr>
              <w:fldChar w:fldCharType="end"/>
            </w:r>
            <w:r w:rsidRPr="00B53327">
              <w:rPr>
                <w:rFonts w:ascii="Times New Roman" w:eastAsia="Times New Roman" w:hAnsi="Times New Roman"/>
                <w:color w:val="000000" w:themeColor="text1"/>
                <w:sz w:val="24"/>
                <w:szCs w:val="20"/>
              </w:rPr>
              <w:t xml:space="preserve">     </w:t>
            </w:r>
            <w:r>
              <w:rPr>
                <w:rFonts w:ascii="Times New Roman" w:eastAsia="Times New Roman" w:hAnsi="Times New Roman"/>
                <w:color w:val="000000" w:themeColor="text1"/>
                <w:sz w:val="24"/>
                <w:szCs w:val="24"/>
              </w:rPr>
              <w:fldChar w:fldCharType="begin">
                <w:ffData>
                  <w:name w:val=""/>
                  <w:enabled/>
                  <w:calcOnExit w:val="0"/>
                  <w:checkBox>
                    <w:size w:val="18"/>
                    <w:default w:val="0"/>
                  </w:checkBox>
                </w:ffData>
              </w:fldChar>
            </w:r>
            <w:r>
              <w:rPr>
                <w:rFonts w:ascii="Times New Roman" w:eastAsia="Times New Roman" w:hAnsi="Times New Roman"/>
                <w:color w:val="000000" w:themeColor="text1"/>
                <w:sz w:val="24"/>
                <w:szCs w:val="24"/>
              </w:rPr>
              <w:instrText xml:space="preserve"> FORMCHECKBOX </w:instrText>
            </w:r>
            <w:r w:rsidR="004B70A7">
              <w:rPr>
                <w:rFonts w:ascii="Times New Roman" w:eastAsia="Times New Roman" w:hAnsi="Times New Roman"/>
                <w:color w:val="000000" w:themeColor="text1"/>
                <w:sz w:val="24"/>
                <w:szCs w:val="24"/>
              </w:rPr>
            </w:r>
            <w:r w:rsidR="004B70A7">
              <w:rPr>
                <w:rFonts w:ascii="Times New Roman" w:eastAsia="Times New Roman" w:hAnsi="Times New Roman"/>
                <w:color w:val="000000" w:themeColor="text1"/>
                <w:sz w:val="24"/>
                <w:szCs w:val="24"/>
              </w:rPr>
              <w:fldChar w:fldCharType="separate"/>
            </w:r>
            <w:r>
              <w:rPr>
                <w:rFonts w:ascii="Times New Roman" w:eastAsia="Times New Roman" w:hAnsi="Times New Roman"/>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0"/>
              </w:rPr>
              <w:t>k bodu VI. žádosti</w:t>
            </w:r>
          </w:p>
          <w:p w:rsidR="00CC6419" w:rsidRPr="00B53327" w:rsidRDefault="00CC6419" w:rsidP="00CC6419">
            <w:pPr>
              <w:spacing w:after="120" w:line="240" w:lineRule="auto"/>
              <w:ind w:left="366" w:hanging="899"/>
              <w:jc w:val="both"/>
              <w:rPr>
                <w:rFonts w:ascii="Times New Roman" w:eastAsia="Times New Roman" w:hAnsi="Times New Roman"/>
                <w:color w:val="000000" w:themeColor="text1"/>
                <w:sz w:val="24"/>
                <w:szCs w:val="20"/>
              </w:rPr>
            </w:pPr>
            <w:r w:rsidRPr="00B53327">
              <w:rPr>
                <w:rFonts w:ascii="Times New Roman" w:eastAsia="Times New Roman" w:hAnsi="Times New Roman"/>
                <w:color w:val="000000" w:themeColor="text1"/>
                <w:sz w:val="24"/>
                <w:szCs w:val="20"/>
              </w:rPr>
              <w:fldChar w:fldCharType="begin">
                <w:ffData>
                  <w:name w:val="Zaškrtávací26"/>
                  <w:enabled/>
                  <w:calcOnExit w:val="0"/>
                  <w:checkBox>
                    <w:size w:val="20"/>
                    <w:default w:val="0"/>
                  </w:checkBox>
                </w:ffData>
              </w:fldChar>
            </w:r>
            <w:r w:rsidRPr="00B53327">
              <w:rPr>
                <w:rFonts w:ascii="Times New Roman" w:eastAsia="Times New Roman" w:hAnsi="Times New Roman"/>
                <w:color w:val="000000" w:themeColor="text1"/>
                <w:sz w:val="24"/>
                <w:szCs w:val="20"/>
              </w:rPr>
              <w:instrText xml:space="preserve"> FORMCHECKBOX </w:instrText>
            </w:r>
            <w:r w:rsidR="004B70A7">
              <w:rPr>
                <w:rFonts w:ascii="Times New Roman" w:eastAsia="Times New Roman" w:hAnsi="Times New Roman"/>
                <w:color w:val="000000" w:themeColor="text1"/>
                <w:sz w:val="24"/>
                <w:szCs w:val="20"/>
              </w:rPr>
            </w:r>
            <w:r w:rsidR="004B70A7">
              <w:rPr>
                <w:rFonts w:ascii="Times New Roman" w:eastAsia="Times New Roman" w:hAnsi="Times New Roman"/>
                <w:color w:val="000000" w:themeColor="text1"/>
                <w:sz w:val="24"/>
                <w:szCs w:val="20"/>
              </w:rPr>
              <w:fldChar w:fldCharType="separate"/>
            </w:r>
            <w:r w:rsidRPr="00B53327">
              <w:rPr>
                <w:rFonts w:ascii="Times New Roman" w:eastAsia="Times New Roman" w:hAnsi="Times New Roman"/>
                <w:color w:val="000000" w:themeColor="text1"/>
                <w:sz w:val="24"/>
                <w:szCs w:val="20"/>
              </w:rPr>
              <w:fldChar w:fldCharType="end"/>
            </w:r>
            <w:r w:rsidRPr="00B53327">
              <w:rPr>
                <w:rFonts w:ascii="Times New Roman" w:eastAsia="Times New Roman" w:hAnsi="Times New Roman"/>
                <w:color w:val="000000" w:themeColor="text1"/>
                <w:sz w:val="24"/>
                <w:szCs w:val="20"/>
              </w:rPr>
              <w:t xml:space="preserve">     </w:t>
            </w:r>
            <w:r>
              <w:rPr>
                <w:rFonts w:ascii="Times New Roman" w:eastAsia="Times New Roman" w:hAnsi="Times New Roman"/>
                <w:color w:val="000000" w:themeColor="text1"/>
                <w:sz w:val="24"/>
                <w:szCs w:val="24"/>
              </w:rPr>
              <w:fldChar w:fldCharType="begin">
                <w:ffData>
                  <w:name w:val=""/>
                  <w:enabled/>
                  <w:calcOnExit w:val="0"/>
                  <w:checkBox>
                    <w:size w:val="18"/>
                    <w:default w:val="0"/>
                  </w:checkBox>
                </w:ffData>
              </w:fldChar>
            </w:r>
            <w:r>
              <w:rPr>
                <w:rFonts w:ascii="Times New Roman" w:eastAsia="Times New Roman" w:hAnsi="Times New Roman"/>
                <w:color w:val="000000" w:themeColor="text1"/>
                <w:sz w:val="24"/>
                <w:szCs w:val="24"/>
              </w:rPr>
              <w:instrText xml:space="preserve"> FORMCHECKBOX </w:instrText>
            </w:r>
            <w:r w:rsidR="004B70A7">
              <w:rPr>
                <w:rFonts w:ascii="Times New Roman" w:eastAsia="Times New Roman" w:hAnsi="Times New Roman"/>
                <w:color w:val="000000" w:themeColor="text1"/>
                <w:sz w:val="24"/>
                <w:szCs w:val="24"/>
              </w:rPr>
            </w:r>
            <w:r w:rsidR="004B70A7">
              <w:rPr>
                <w:rFonts w:ascii="Times New Roman" w:eastAsia="Times New Roman" w:hAnsi="Times New Roman"/>
                <w:color w:val="000000" w:themeColor="text1"/>
                <w:sz w:val="24"/>
                <w:szCs w:val="24"/>
              </w:rPr>
              <w:fldChar w:fldCharType="separate"/>
            </w:r>
            <w:r>
              <w:rPr>
                <w:rFonts w:ascii="Times New Roman" w:eastAsia="Times New Roman" w:hAnsi="Times New Roman"/>
                <w:color w:val="000000" w:themeColor="text1"/>
                <w:sz w:val="24"/>
                <w:szCs w:val="24"/>
              </w:rPr>
              <w:fldChar w:fldCharType="end"/>
            </w:r>
            <w:r w:rsidRPr="00B53327">
              <w:rPr>
                <w:rFonts w:ascii="Times New Roman" w:eastAsia="Times New Roman" w:hAnsi="Times New Roman"/>
                <w:b/>
                <w:color w:val="000000" w:themeColor="text1"/>
                <w:sz w:val="24"/>
                <w:szCs w:val="24"/>
              </w:rPr>
              <w:t xml:space="preserve">   </w:t>
            </w:r>
            <w:r w:rsidRPr="00B53327">
              <w:rPr>
                <w:rFonts w:ascii="Times New Roman" w:eastAsia="Times New Roman" w:hAnsi="Times New Roman"/>
                <w:color w:val="000000" w:themeColor="text1"/>
                <w:sz w:val="24"/>
                <w:szCs w:val="20"/>
              </w:rPr>
              <w:t>k bodu X. žádosti</w:t>
            </w:r>
          </w:p>
        </w:tc>
      </w:tr>
    </w:tbl>
    <w:p w:rsidR="00CC6419" w:rsidRPr="00B53327" w:rsidRDefault="00CC6419" w:rsidP="00CC6419">
      <w:pPr>
        <w:spacing w:after="0" w:line="240" w:lineRule="auto"/>
        <w:jc w:val="both"/>
        <w:rPr>
          <w:rFonts w:ascii="Times New Roman" w:eastAsia="Times New Roman" w:hAnsi="Times New Roman"/>
          <w:color w:val="000000" w:themeColor="text1"/>
          <w:sz w:val="24"/>
          <w:szCs w:val="20"/>
        </w:rPr>
      </w:pPr>
    </w:p>
    <w:sectPr w:rsidR="00CC6419" w:rsidRPr="00B533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41DCD"/>
    <w:multiLevelType w:val="hybridMultilevel"/>
    <w:tmpl w:val="707E04C4"/>
    <w:lvl w:ilvl="0" w:tplc="55FC2004">
      <w:start w:val="1"/>
      <w:numFmt w:val="decimal"/>
      <w:lvlText w:val="%1."/>
      <w:lvlJc w:val="left"/>
      <w:pPr>
        <w:ind w:left="393" w:hanging="360"/>
      </w:pPr>
      <w:rPr>
        <w:rFonts w:hint="default"/>
        <w:b w:val="0"/>
      </w:rPr>
    </w:lvl>
    <w:lvl w:ilvl="1" w:tplc="04050019" w:tentative="1">
      <w:start w:val="1"/>
      <w:numFmt w:val="lowerLetter"/>
      <w:lvlText w:val="%2."/>
      <w:lvlJc w:val="left"/>
      <w:pPr>
        <w:ind w:left="1113" w:hanging="360"/>
      </w:pPr>
    </w:lvl>
    <w:lvl w:ilvl="2" w:tplc="0405001B" w:tentative="1">
      <w:start w:val="1"/>
      <w:numFmt w:val="lowerRoman"/>
      <w:lvlText w:val="%3."/>
      <w:lvlJc w:val="right"/>
      <w:pPr>
        <w:ind w:left="1833" w:hanging="180"/>
      </w:pPr>
    </w:lvl>
    <w:lvl w:ilvl="3" w:tplc="0405000F" w:tentative="1">
      <w:start w:val="1"/>
      <w:numFmt w:val="decimal"/>
      <w:lvlText w:val="%4."/>
      <w:lvlJc w:val="left"/>
      <w:pPr>
        <w:ind w:left="2553" w:hanging="360"/>
      </w:pPr>
    </w:lvl>
    <w:lvl w:ilvl="4" w:tplc="04050019" w:tentative="1">
      <w:start w:val="1"/>
      <w:numFmt w:val="lowerLetter"/>
      <w:lvlText w:val="%5."/>
      <w:lvlJc w:val="left"/>
      <w:pPr>
        <w:ind w:left="3273" w:hanging="360"/>
      </w:pPr>
    </w:lvl>
    <w:lvl w:ilvl="5" w:tplc="0405001B" w:tentative="1">
      <w:start w:val="1"/>
      <w:numFmt w:val="lowerRoman"/>
      <w:lvlText w:val="%6."/>
      <w:lvlJc w:val="right"/>
      <w:pPr>
        <w:ind w:left="3993" w:hanging="180"/>
      </w:pPr>
    </w:lvl>
    <w:lvl w:ilvl="6" w:tplc="0405000F" w:tentative="1">
      <w:start w:val="1"/>
      <w:numFmt w:val="decimal"/>
      <w:lvlText w:val="%7."/>
      <w:lvlJc w:val="left"/>
      <w:pPr>
        <w:ind w:left="4713" w:hanging="360"/>
      </w:pPr>
    </w:lvl>
    <w:lvl w:ilvl="7" w:tplc="04050019" w:tentative="1">
      <w:start w:val="1"/>
      <w:numFmt w:val="lowerLetter"/>
      <w:lvlText w:val="%8."/>
      <w:lvlJc w:val="left"/>
      <w:pPr>
        <w:ind w:left="5433" w:hanging="360"/>
      </w:pPr>
    </w:lvl>
    <w:lvl w:ilvl="8" w:tplc="0405001B" w:tentative="1">
      <w:start w:val="1"/>
      <w:numFmt w:val="lowerRoman"/>
      <w:lvlText w:val="%9."/>
      <w:lvlJc w:val="right"/>
      <w:pPr>
        <w:ind w:left="6153" w:hanging="180"/>
      </w:pPr>
    </w:lvl>
  </w:abstractNum>
  <w:abstractNum w:abstractNumId="1" w15:restartNumberingAfterBreak="0">
    <w:nsid w:val="085B4A0F"/>
    <w:multiLevelType w:val="hybridMultilevel"/>
    <w:tmpl w:val="EF3EA964"/>
    <w:lvl w:ilvl="0" w:tplc="21FE5DC6">
      <w:start w:val="6"/>
      <w:numFmt w:val="upperRoman"/>
      <w:lvlText w:val="%1."/>
      <w:lvlJc w:val="left"/>
      <w:pPr>
        <w:tabs>
          <w:tab w:val="num" w:pos="360"/>
        </w:tabs>
        <w:ind w:left="360" w:hanging="360"/>
      </w:pPr>
      <w:rPr>
        <w:rFonts w:hint="default"/>
        <w:b/>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A6279E7"/>
    <w:multiLevelType w:val="hybridMultilevel"/>
    <w:tmpl w:val="D904EBA6"/>
    <w:lvl w:ilvl="0" w:tplc="97728634">
      <w:start w:val="5"/>
      <w:numFmt w:val="upperRoman"/>
      <w:lvlText w:val="%1."/>
      <w:lvlJc w:val="left"/>
      <w:pPr>
        <w:ind w:left="1800" w:hanging="72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0CA423B7"/>
    <w:multiLevelType w:val="hybridMultilevel"/>
    <w:tmpl w:val="ADE22A66"/>
    <w:lvl w:ilvl="0" w:tplc="E7E28C18">
      <w:start w:val="5"/>
      <w:numFmt w:val="upperRoman"/>
      <w:lvlText w:val="%1."/>
      <w:lvlJc w:val="left"/>
      <w:pPr>
        <w:tabs>
          <w:tab w:val="num" w:pos="720"/>
        </w:tabs>
        <w:ind w:left="72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5E7AED"/>
    <w:multiLevelType w:val="hybridMultilevel"/>
    <w:tmpl w:val="687E1BB0"/>
    <w:lvl w:ilvl="0" w:tplc="1960CDBE">
      <w:start w:val="1"/>
      <w:numFmt w:val="upperRoman"/>
      <w:lvlText w:val="%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17083462"/>
    <w:multiLevelType w:val="hybridMultilevel"/>
    <w:tmpl w:val="9C828F8E"/>
    <w:lvl w:ilvl="0" w:tplc="B914D822">
      <w:start w:val="10"/>
      <w:numFmt w:val="upperRoman"/>
      <w:lvlText w:val="%1."/>
      <w:lvlJc w:val="left"/>
      <w:pPr>
        <w:tabs>
          <w:tab w:val="num" w:pos="340"/>
        </w:tabs>
        <w:ind w:left="340" w:hanging="34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7735978"/>
    <w:multiLevelType w:val="hybridMultilevel"/>
    <w:tmpl w:val="CB4A8432"/>
    <w:lvl w:ilvl="0" w:tplc="9CB2E5A6">
      <w:start w:val="1"/>
      <w:numFmt w:val="decimal"/>
      <w:lvlText w:val="%1."/>
      <w:lvlJc w:val="left"/>
      <w:pPr>
        <w:ind w:left="393" w:hanging="360"/>
      </w:pPr>
      <w:rPr>
        <w:rFonts w:hint="default"/>
        <w:b w:val="0"/>
      </w:rPr>
    </w:lvl>
    <w:lvl w:ilvl="1" w:tplc="04050019" w:tentative="1">
      <w:start w:val="1"/>
      <w:numFmt w:val="lowerLetter"/>
      <w:lvlText w:val="%2."/>
      <w:lvlJc w:val="left"/>
      <w:pPr>
        <w:ind w:left="1113" w:hanging="360"/>
      </w:pPr>
    </w:lvl>
    <w:lvl w:ilvl="2" w:tplc="0405001B" w:tentative="1">
      <w:start w:val="1"/>
      <w:numFmt w:val="lowerRoman"/>
      <w:lvlText w:val="%3."/>
      <w:lvlJc w:val="right"/>
      <w:pPr>
        <w:ind w:left="1833" w:hanging="180"/>
      </w:pPr>
    </w:lvl>
    <w:lvl w:ilvl="3" w:tplc="0405000F" w:tentative="1">
      <w:start w:val="1"/>
      <w:numFmt w:val="decimal"/>
      <w:lvlText w:val="%4."/>
      <w:lvlJc w:val="left"/>
      <w:pPr>
        <w:ind w:left="2553" w:hanging="360"/>
      </w:pPr>
    </w:lvl>
    <w:lvl w:ilvl="4" w:tplc="04050019" w:tentative="1">
      <w:start w:val="1"/>
      <w:numFmt w:val="lowerLetter"/>
      <w:lvlText w:val="%5."/>
      <w:lvlJc w:val="left"/>
      <w:pPr>
        <w:ind w:left="3273" w:hanging="360"/>
      </w:pPr>
    </w:lvl>
    <w:lvl w:ilvl="5" w:tplc="0405001B" w:tentative="1">
      <w:start w:val="1"/>
      <w:numFmt w:val="lowerRoman"/>
      <w:lvlText w:val="%6."/>
      <w:lvlJc w:val="right"/>
      <w:pPr>
        <w:ind w:left="3993" w:hanging="180"/>
      </w:pPr>
    </w:lvl>
    <w:lvl w:ilvl="6" w:tplc="0405000F" w:tentative="1">
      <w:start w:val="1"/>
      <w:numFmt w:val="decimal"/>
      <w:lvlText w:val="%7."/>
      <w:lvlJc w:val="left"/>
      <w:pPr>
        <w:ind w:left="4713" w:hanging="360"/>
      </w:pPr>
    </w:lvl>
    <w:lvl w:ilvl="7" w:tplc="04050019" w:tentative="1">
      <w:start w:val="1"/>
      <w:numFmt w:val="lowerLetter"/>
      <w:lvlText w:val="%8."/>
      <w:lvlJc w:val="left"/>
      <w:pPr>
        <w:ind w:left="5433" w:hanging="360"/>
      </w:pPr>
    </w:lvl>
    <w:lvl w:ilvl="8" w:tplc="0405001B" w:tentative="1">
      <w:start w:val="1"/>
      <w:numFmt w:val="lowerRoman"/>
      <w:lvlText w:val="%9."/>
      <w:lvlJc w:val="right"/>
      <w:pPr>
        <w:ind w:left="6153" w:hanging="180"/>
      </w:pPr>
    </w:lvl>
  </w:abstractNum>
  <w:abstractNum w:abstractNumId="7" w15:restartNumberingAfterBreak="0">
    <w:nsid w:val="1BA70C9D"/>
    <w:multiLevelType w:val="hybridMultilevel"/>
    <w:tmpl w:val="091E15EE"/>
    <w:lvl w:ilvl="0" w:tplc="68A4BF9C">
      <w:start w:val="1"/>
      <w:numFmt w:val="decimal"/>
      <w:lvlText w:val="%1."/>
      <w:lvlJc w:val="left"/>
      <w:pPr>
        <w:tabs>
          <w:tab w:val="num" w:pos="340"/>
        </w:tabs>
        <w:ind w:left="340" w:hanging="34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D585DA5"/>
    <w:multiLevelType w:val="hybridMultilevel"/>
    <w:tmpl w:val="A99EB55C"/>
    <w:lvl w:ilvl="0" w:tplc="9C6EA2CE">
      <w:start w:val="12"/>
      <w:numFmt w:val="upperRoman"/>
      <w:lvlText w:val="%1."/>
      <w:lvlJc w:val="left"/>
      <w:pPr>
        <w:tabs>
          <w:tab w:val="num" w:pos="720"/>
        </w:tabs>
        <w:ind w:left="72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3B345B3"/>
    <w:multiLevelType w:val="hybridMultilevel"/>
    <w:tmpl w:val="4B28C78A"/>
    <w:lvl w:ilvl="0" w:tplc="A7362B8E">
      <w:start w:val="1"/>
      <w:numFmt w:val="decimal"/>
      <w:lvlText w:val="%1."/>
      <w:lvlJc w:val="left"/>
      <w:pPr>
        <w:tabs>
          <w:tab w:val="num" w:pos="340"/>
        </w:tabs>
        <w:ind w:left="340" w:hanging="34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E93707C"/>
    <w:multiLevelType w:val="hybridMultilevel"/>
    <w:tmpl w:val="52B68316"/>
    <w:lvl w:ilvl="0" w:tplc="4B6CDDF4">
      <w:start w:val="1"/>
      <w:numFmt w:val="decimal"/>
      <w:lvlText w:val="%1."/>
      <w:lvlJc w:val="left"/>
      <w:pPr>
        <w:tabs>
          <w:tab w:val="num" w:pos="360"/>
        </w:tabs>
        <w:ind w:left="360" w:hanging="360"/>
      </w:pPr>
      <w:rPr>
        <w:rFonts w:hint="default"/>
        <w:b w:val="0"/>
        <w:color w:val="auto"/>
      </w:rPr>
    </w:lvl>
    <w:lvl w:ilvl="1" w:tplc="1960CDBE">
      <w:start w:val="1"/>
      <w:numFmt w:val="upperRoman"/>
      <w:lvlText w:val="%2."/>
      <w:lvlJc w:val="left"/>
      <w:pPr>
        <w:ind w:left="1440" w:hanging="360"/>
      </w:pPr>
      <w:rPr>
        <w:rFonts w:hint="default"/>
        <w:b/>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607DEB"/>
    <w:multiLevelType w:val="hybridMultilevel"/>
    <w:tmpl w:val="2F46E6DE"/>
    <w:lvl w:ilvl="0" w:tplc="800E27E8">
      <w:start w:val="8"/>
      <w:numFmt w:val="decimal"/>
      <w:lvlText w:val="%1."/>
      <w:lvlJc w:val="left"/>
      <w:pPr>
        <w:tabs>
          <w:tab w:val="num" w:pos="360"/>
        </w:tabs>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792097D"/>
    <w:multiLevelType w:val="hybridMultilevel"/>
    <w:tmpl w:val="77C64A5E"/>
    <w:lvl w:ilvl="0" w:tplc="9B3E07B8">
      <w:start w:val="1"/>
      <w:numFmt w:val="decimal"/>
      <w:lvlText w:val="%1."/>
      <w:lvlJc w:val="left"/>
      <w:pPr>
        <w:tabs>
          <w:tab w:val="num" w:pos="360"/>
        </w:tabs>
        <w:ind w:left="36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A0B7EAA"/>
    <w:multiLevelType w:val="hybridMultilevel"/>
    <w:tmpl w:val="17880B2C"/>
    <w:lvl w:ilvl="0" w:tplc="73FAD28A">
      <w:start w:val="1"/>
      <w:numFmt w:val="decimal"/>
      <w:lvlText w:val="%1."/>
      <w:lvlJc w:val="left"/>
      <w:pPr>
        <w:tabs>
          <w:tab w:val="num" w:pos="340"/>
        </w:tabs>
        <w:ind w:left="340" w:hanging="340"/>
      </w:pPr>
      <w:rPr>
        <w:rFonts w:hint="default"/>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E0E6E55"/>
    <w:multiLevelType w:val="hybridMultilevel"/>
    <w:tmpl w:val="2896814A"/>
    <w:lvl w:ilvl="0" w:tplc="B5006D5A">
      <w:start w:val="1"/>
      <w:numFmt w:val="decimal"/>
      <w:lvlText w:val="%1."/>
      <w:lvlJc w:val="left"/>
      <w:pPr>
        <w:tabs>
          <w:tab w:val="num" w:pos="360"/>
        </w:tabs>
        <w:ind w:left="36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2114568"/>
    <w:multiLevelType w:val="hybridMultilevel"/>
    <w:tmpl w:val="AF387F2A"/>
    <w:lvl w:ilvl="0" w:tplc="36D61C44">
      <w:start w:val="1"/>
      <w:numFmt w:val="decimal"/>
      <w:lvlText w:val="%1)"/>
      <w:lvlJc w:val="left"/>
      <w:pPr>
        <w:ind w:left="720" w:hanging="360"/>
      </w:pPr>
      <w:rPr>
        <w:rFonts w:eastAsia="Times New Roman"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22836EE"/>
    <w:multiLevelType w:val="hybridMultilevel"/>
    <w:tmpl w:val="20608190"/>
    <w:lvl w:ilvl="0" w:tplc="C0922772">
      <w:start w:val="1"/>
      <w:numFmt w:val="decimal"/>
      <w:lvlText w:val="%1."/>
      <w:lvlJc w:val="left"/>
      <w:pPr>
        <w:tabs>
          <w:tab w:val="num" w:pos="360"/>
        </w:tabs>
        <w:ind w:left="36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D101215"/>
    <w:multiLevelType w:val="hybridMultilevel"/>
    <w:tmpl w:val="FCA02E74"/>
    <w:lvl w:ilvl="0" w:tplc="3A2AECEC">
      <w:start w:val="7"/>
      <w:numFmt w:val="decimal"/>
      <w:lvlText w:val="%1."/>
      <w:lvlJc w:val="left"/>
      <w:pPr>
        <w:ind w:left="28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E375D8A"/>
    <w:multiLevelType w:val="hybridMultilevel"/>
    <w:tmpl w:val="D1AAFB9E"/>
    <w:lvl w:ilvl="0" w:tplc="621436F8">
      <w:start w:val="4"/>
      <w:numFmt w:val="upperRoman"/>
      <w:pStyle w:val="Styl1Char"/>
      <w:lvlText w:val="%1."/>
      <w:lvlJc w:val="left"/>
      <w:pPr>
        <w:tabs>
          <w:tab w:val="num" w:pos="720"/>
        </w:tabs>
        <w:ind w:left="720" w:hanging="720"/>
      </w:pPr>
      <w:rPr>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9" w15:restartNumberingAfterBreak="0">
    <w:nsid w:val="55F146BA"/>
    <w:multiLevelType w:val="hybridMultilevel"/>
    <w:tmpl w:val="1152C494"/>
    <w:lvl w:ilvl="0" w:tplc="14A43530">
      <w:start w:val="1"/>
      <w:numFmt w:val="upperRoman"/>
      <w:lvlText w:val="%1."/>
      <w:lvlJc w:val="left"/>
      <w:pPr>
        <w:tabs>
          <w:tab w:val="num" w:pos="1080"/>
        </w:tabs>
        <w:ind w:left="1080" w:hanging="72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0" w15:restartNumberingAfterBreak="0">
    <w:nsid w:val="59D34FF1"/>
    <w:multiLevelType w:val="hybridMultilevel"/>
    <w:tmpl w:val="2D1AAAD6"/>
    <w:lvl w:ilvl="0" w:tplc="18B06672">
      <w:start w:val="1"/>
      <w:numFmt w:val="decimal"/>
      <w:lvlText w:val="%1."/>
      <w:lvlJc w:val="left"/>
      <w:pPr>
        <w:tabs>
          <w:tab w:val="num" w:pos="-288"/>
        </w:tabs>
        <w:ind w:left="-288" w:hanging="360"/>
      </w:pPr>
      <w:rPr>
        <w:rFonts w:hint="default"/>
        <w:color w:val="auto"/>
      </w:rPr>
    </w:lvl>
    <w:lvl w:ilvl="1" w:tplc="04050019" w:tentative="1">
      <w:start w:val="1"/>
      <w:numFmt w:val="lowerLetter"/>
      <w:lvlText w:val="%2."/>
      <w:lvlJc w:val="left"/>
      <w:pPr>
        <w:ind w:left="432" w:hanging="360"/>
      </w:pPr>
    </w:lvl>
    <w:lvl w:ilvl="2" w:tplc="0405001B" w:tentative="1">
      <w:start w:val="1"/>
      <w:numFmt w:val="lowerRoman"/>
      <w:lvlText w:val="%3."/>
      <w:lvlJc w:val="right"/>
      <w:pPr>
        <w:ind w:left="1152" w:hanging="180"/>
      </w:pPr>
    </w:lvl>
    <w:lvl w:ilvl="3" w:tplc="0405000F" w:tentative="1">
      <w:start w:val="1"/>
      <w:numFmt w:val="decimal"/>
      <w:lvlText w:val="%4."/>
      <w:lvlJc w:val="left"/>
      <w:pPr>
        <w:ind w:left="1872" w:hanging="360"/>
      </w:pPr>
    </w:lvl>
    <w:lvl w:ilvl="4" w:tplc="04050019" w:tentative="1">
      <w:start w:val="1"/>
      <w:numFmt w:val="lowerLetter"/>
      <w:lvlText w:val="%5."/>
      <w:lvlJc w:val="left"/>
      <w:pPr>
        <w:ind w:left="2592" w:hanging="360"/>
      </w:pPr>
    </w:lvl>
    <w:lvl w:ilvl="5" w:tplc="0405001B" w:tentative="1">
      <w:start w:val="1"/>
      <w:numFmt w:val="lowerRoman"/>
      <w:lvlText w:val="%6."/>
      <w:lvlJc w:val="right"/>
      <w:pPr>
        <w:ind w:left="3312" w:hanging="180"/>
      </w:pPr>
    </w:lvl>
    <w:lvl w:ilvl="6" w:tplc="0405000F" w:tentative="1">
      <w:start w:val="1"/>
      <w:numFmt w:val="decimal"/>
      <w:lvlText w:val="%7."/>
      <w:lvlJc w:val="left"/>
      <w:pPr>
        <w:ind w:left="4032" w:hanging="360"/>
      </w:pPr>
    </w:lvl>
    <w:lvl w:ilvl="7" w:tplc="04050019" w:tentative="1">
      <w:start w:val="1"/>
      <w:numFmt w:val="lowerLetter"/>
      <w:lvlText w:val="%8."/>
      <w:lvlJc w:val="left"/>
      <w:pPr>
        <w:ind w:left="4752" w:hanging="360"/>
      </w:pPr>
    </w:lvl>
    <w:lvl w:ilvl="8" w:tplc="0405001B" w:tentative="1">
      <w:start w:val="1"/>
      <w:numFmt w:val="lowerRoman"/>
      <w:lvlText w:val="%9."/>
      <w:lvlJc w:val="right"/>
      <w:pPr>
        <w:ind w:left="5472" w:hanging="180"/>
      </w:pPr>
    </w:lvl>
  </w:abstractNum>
  <w:abstractNum w:abstractNumId="21" w15:restartNumberingAfterBreak="0">
    <w:nsid w:val="63340813"/>
    <w:multiLevelType w:val="hybridMultilevel"/>
    <w:tmpl w:val="B5783022"/>
    <w:lvl w:ilvl="0" w:tplc="DFCAD248">
      <w:start w:val="1"/>
      <w:numFmt w:val="decimal"/>
      <w:lvlText w:val="%1."/>
      <w:lvlJc w:val="left"/>
      <w:pPr>
        <w:ind w:left="753" w:hanging="360"/>
      </w:pPr>
      <w:rPr>
        <w:rFonts w:hint="default"/>
      </w:rPr>
    </w:lvl>
    <w:lvl w:ilvl="1" w:tplc="04050019" w:tentative="1">
      <w:start w:val="1"/>
      <w:numFmt w:val="lowerLetter"/>
      <w:lvlText w:val="%2."/>
      <w:lvlJc w:val="left"/>
      <w:pPr>
        <w:ind w:left="1473" w:hanging="360"/>
      </w:pPr>
    </w:lvl>
    <w:lvl w:ilvl="2" w:tplc="0405001B" w:tentative="1">
      <w:start w:val="1"/>
      <w:numFmt w:val="lowerRoman"/>
      <w:lvlText w:val="%3."/>
      <w:lvlJc w:val="right"/>
      <w:pPr>
        <w:ind w:left="2193" w:hanging="180"/>
      </w:pPr>
    </w:lvl>
    <w:lvl w:ilvl="3" w:tplc="0405000F" w:tentative="1">
      <w:start w:val="1"/>
      <w:numFmt w:val="decimal"/>
      <w:lvlText w:val="%4."/>
      <w:lvlJc w:val="left"/>
      <w:pPr>
        <w:ind w:left="2913" w:hanging="360"/>
      </w:pPr>
    </w:lvl>
    <w:lvl w:ilvl="4" w:tplc="04050019" w:tentative="1">
      <w:start w:val="1"/>
      <w:numFmt w:val="lowerLetter"/>
      <w:lvlText w:val="%5."/>
      <w:lvlJc w:val="left"/>
      <w:pPr>
        <w:ind w:left="3633" w:hanging="360"/>
      </w:pPr>
    </w:lvl>
    <w:lvl w:ilvl="5" w:tplc="0405001B" w:tentative="1">
      <w:start w:val="1"/>
      <w:numFmt w:val="lowerRoman"/>
      <w:lvlText w:val="%6."/>
      <w:lvlJc w:val="right"/>
      <w:pPr>
        <w:ind w:left="4353" w:hanging="180"/>
      </w:pPr>
    </w:lvl>
    <w:lvl w:ilvl="6" w:tplc="0405000F" w:tentative="1">
      <w:start w:val="1"/>
      <w:numFmt w:val="decimal"/>
      <w:lvlText w:val="%7."/>
      <w:lvlJc w:val="left"/>
      <w:pPr>
        <w:ind w:left="5073" w:hanging="360"/>
      </w:pPr>
    </w:lvl>
    <w:lvl w:ilvl="7" w:tplc="04050019" w:tentative="1">
      <w:start w:val="1"/>
      <w:numFmt w:val="lowerLetter"/>
      <w:lvlText w:val="%8."/>
      <w:lvlJc w:val="left"/>
      <w:pPr>
        <w:ind w:left="5793" w:hanging="360"/>
      </w:pPr>
    </w:lvl>
    <w:lvl w:ilvl="8" w:tplc="0405001B" w:tentative="1">
      <w:start w:val="1"/>
      <w:numFmt w:val="lowerRoman"/>
      <w:lvlText w:val="%9."/>
      <w:lvlJc w:val="right"/>
      <w:pPr>
        <w:ind w:left="6513" w:hanging="180"/>
      </w:pPr>
    </w:lvl>
  </w:abstractNum>
  <w:abstractNum w:abstractNumId="22" w15:restartNumberingAfterBreak="0">
    <w:nsid w:val="6AAF1A1F"/>
    <w:multiLevelType w:val="multilevel"/>
    <w:tmpl w:val="23528C00"/>
    <w:lvl w:ilvl="0">
      <w:start w:val="1"/>
      <w:numFmt w:val="decimal"/>
      <w:pStyle w:val="Textodstavce"/>
      <w:isLgl/>
      <w:lvlText w:val="(%1)"/>
      <w:lvlJc w:val="left"/>
      <w:pPr>
        <w:tabs>
          <w:tab w:val="num" w:pos="785"/>
        </w:tabs>
        <w:ind w:firstLine="425"/>
      </w:pPr>
      <w:rPr>
        <w:rFonts w:cs="Times New Roman"/>
      </w:rPr>
    </w:lvl>
    <w:lvl w:ilvl="1">
      <w:start w:val="1"/>
      <w:numFmt w:val="lowerLetter"/>
      <w:pStyle w:val="Textpsmene"/>
      <w:lvlText w:val="%2)"/>
      <w:lvlJc w:val="left"/>
      <w:pPr>
        <w:tabs>
          <w:tab w:val="num" w:pos="425"/>
        </w:tabs>
        <w:ind w:left="425" w:hanging="425"/>
      </w:pPr>
      <w:rPr>
        <w:rFonts w:cs="Times New Roman"/>
      </w:rPr>
    </w:lvl>
    <w:lvl w:ilvl="2">
      <w:start w:val="1"/>
      <w:numFmt w:val="decimal"/>
      <w:pStyle w:val="Textbodu"/>
      <w:isLgl/>
      <w:lvlText w:val="%3."/>
      <w:lvlJc w:val="left"/>
      <w:pPr>
        <w:tabs>
          <w:tab w:val="num" w:pos="851"/>
        </w:tabs>
        <w:ind w:left="851" w:hanging="426"/>
      </w:pPr>
      <w:rPr>
        <w:rFonts w:cs="Times New Roman"/>
      </w:rPr>
    </w:lvl>
    <w:lvl w:ilvl="3">
      <w:start w:val="1"/>
      <w:numFmt w:val="decimal"/>
      <w:pStyle w:val="Nadpis4"/>
      <w:lvlText w:val="(%4)"/>
      <w:lvlJc w:val="left"/>
      <w:pPr>
        <w:tabs>
          <w:tab w:val="num" w:pos="1440"/>
        </w:tabs>
        <w:ind w:left="1440" w:hanging="360"/>
      </w:pPr>
      <w:rPr>
        <w:rFonts w:cs="Times New Roman"/>
      </w:rPr>
    </w:lvl>
    <w:lvl w:ilvl="4">
      <w:start w:val="1"/>
      <w:numFmt w:val="lowerLetter"/>
      <w:pStyle w:val="Nadpis5"/>
      <w:lvlText w:val="(%5)"/>
      <w:lvlJc w:val="left"/>
      <w:pPr>
        <w:tabs>
          <w:tab w:val="num" w:pos="1800"/>
        </w:tabs>
        <w:ind w:left="1800" w:hanging="360"/>
      </w:pPr>
      <w:rPr>
        <w:rFonts w:cs="Times New Roman"/>
      </w:rPr>
    </w:lvl>
    <w:lvl w:ilvl="5">
      <w:start w:val="1"/>
      <w:numFmt w:val="lowerRoman"/>
      <w:pStyle w:val="Nadpis6"/>
      <w:lvlText w:val="(%6)"/>
      <w:lvlJc w:val="left"/>
      <w:pPr>
        <w:tabs>
          <w:tab w:val="num" w:pos="2520"/>
        </w:tabs>
        <w:ind w:left="2160" w:hanging="360"/>
      </w:pPr>
      <w:rPr>
        <w:rFonts w:cs="Times New Roman"/>
      </w:rPr>
    </w:lvl>
    <w:lvl w:ilvl="6">
      <w:start w:val="1"/>
      <w:numFmt w:val="decimal"/>
      <w:pStyle w:val="Nadpis7"/>
      <w:lvlText w:val="%7."/>
      <w:lvlJc w:val="left"/>
      <w:pPr>
        <w:tabs>
          <w:tab w:val="num" w:pos="2520"/>
        </w:tabs>
        <w:ind w:left="2520" w:hanging="360"/>
      </w:pPr>
      <w:rPr>
        <w:rFonts w:cs="Times New Roman"/>
      </w:rPr>
    </w:lvl>
    <w:lvl w:ilvl="7">
      <w:start w:val="1"/>
      <w:numFmt w:val="lowerLetter"/>
      <w:pStyle w:val="Nadpis8"/>
      <w:lvlText w:val="%8."/>
      <w:lvlJc w:val="left"/>
      <w:pPr>
        <w:tabs>
          <w:tab w:val="num" w:pos="2880"/>
        </w:tabs>
        <w:ind w:left="2880" w:hanging="360"/>
      </w:pPr>
      <w:rPr>
        <w:rFonts w:cs="Times New Roman"/>
      </w:rPr>
    </w:lvl>
    <w:lvl w:ilvl="8">
      <w:start w:val="1"/>
      <w:numFmt w:val="lowerRoman"/>
      <w:pStyle w:val="Nadpis9"/>
      <w:lvlText w:val="%9."/>
      <w:lvlJc w:val="left"/>
      <w:pPr>
        <w:tabs>
          <w:tab w:val="num" w:pos="3600"/>
        </w:tabs>
        <w:ind w:left="3240" w:hanging="360"/>
      </w:pPr>
      <w:rPr>
        <w:rFonts w:cs="Times New Roman"/>
      </w:rPr>
    </w:lvl>
  </w:abstractNum>
  <w:abstractNum w:abstractNumId="23" w15:restartNumberingAfterBreak="0">
    <w:nsid w:val="7094352D"/>
    <w:multiLevelType w:val="hybridMultilevel"/>
    <w:tmpl w:val="54E8BC9C"/>
    <w:lvl w:ilvl="0" w:tplc="61E0263A">
      <w:start w:val="10"/>
      <w:numFmt w:val="decimal"/>
      <w:lvlText w:val="%1."/>
      <w:lvlJc w:val="left"/>
      <w:pPr>
        <w:tabs>
          <w:tab w:val="num" w:pos="360"/>
        </w:tabs>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D53EDA"/>
    <w:multiLevelType w:val="hybridMultilevel"/>
    <w:tmpl w:val="D41483A4"/>
    <w:lvl w:ilvl="0" w:tplc="A4F27F7A">
      <w:start w:val="1"/>
      <w:numFmt w:val="decimal"/>
      <w:lvlText w:val="%1."/>
      <w:lvlJc w:val="left"/>
      <w:pPr>
        <w:tabs>
          <w:tab w:val="num" w:pos="360"/>
        </w:tabs>
        <w:ind w:left="36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C3421AE"/>
    <w:multiLevelType w:val="hybridMultilevel"/>
    <w:tmpl w:val="4BB85CBA"/>
    <w:lvl w:ilvl="0" w:tplc="BABE93CE">
      <w:start w:val="1"/>
      <w:numFmt w:val="decimal"/>
      <w:lvlText w:val="%1."/>
      <w:lvlJc w:val="left"/>
      <w:pPr>
        <w:ind w:left="393" w:hanging="360"/>
      </w:pPr>
      <w:rPr>
        <w:rFonts w:hint="default"/>
        <w:b w:val="0"/>
        <w:strike w:val="0"/>
      </w:rPr>
    </w:lvl>
    <w:lvl w:ilvl="1" w:tplc="04050019" w:tentative="1">
      <w:start w:val="1"/>
      <w:numFmt w:val="lowerLetter"/>
      <w:lvlText w:val="%2."/>
      <w:lvlJc w:val="left"/>
      <w:pPr>
        <w:ind w:left="1113" w:hanging="360"/>
      </w:pPr>
    </w:lvl>
    <w:lvl w:ilvl="2" w:tplc="0405001B" w:tentative="1">
      <w:start w:val="1"/>
      <w:numFmt w:val="lowerRoman"/>
      <w:lvlText w:val="%3."/>
      <w:lvlJc w:val="right"/>
      <w:pPr>
        <w:ind w:left="1833" w:hanging="180"/>
      </w:pPr>
    </w:lvl>
    <w:lvl w:ilvl="3" w:tplc="0405000F" w:tentative="1">
      <w:start w:val="1"/>
      <w:numFmt w:val="decimal"/>
      <w:lvlText w:val="%4."/>
      <w:lvlJc w:val="left"/>
      <w:pPr>
        <w:ind w:left="2553" w:hanging="360"/>
      </w:pPr>
    </w:lvl>
    <w:lvl w:ilvl="4" w:tplc="04050019" w:tentative="1">
      <w:start w:val="1"/>
      <w:numFmt w:val="lowerLetter"/>
      <w:lvlText w:val="%5."/>
      <w:lvlJc w:val="left"/>
      <w:pPr>
        <w:ind w:left="3273" w:hanging="360"/>
      </w:pPr>
    </w:lvl>
    <w:lvl w:ilvl="5" w:tplc="0405001B" w:tentative="1">
      <w:start w:val="1"/>
      <w:numFmt w:val="lowerRoman"/>
      <w:lvlText w:val="%6."/>
      <w:lvlJc w:val="right"/>
      <w:pPr>
        <w:ind w:left="3993" w:hanging="180"/>
      </w:pPr>
    </w:lvl>
    <w:lvl w:ilvl="6" w:tplc="0405000F" w:tentative="1">
      <w:start w:val="1"/>
      <w:numFmt w:val="decimal"/>
      <w:lvlText w:val="%7."/>
      <w:lvlJc w:val="left"/>
      <w:pPr>
        <w:ind w:left="4713" w:hanging="360"/>
      </w:pPr>
    </w:lvl>
    <w:lvl w:ilvl="7" w:tplc="04050019" w:tentative="1">
      <w:start w:val="1"/>
      <w:numFmt w:val="lowerLetter"/>
      <w:lvlText w:val="%8."/>
      <w:lvlJc w:val="left"/>
      <w:pPr>
        <w:ind w:left="5433" w:hanging="360"/>
      </w:pPr>
    </w:lvl>
    <w:lvl w:ilvl="8" w:tplc="0405001B" w:tentative="1">
      <w:start w:val="1"/>
      <w:numFmt w:val="lowerRoman"/>
      <w:lvlText w:val="%9."/>
      <w:lvlJc w:val="right"/>
      <w:pPr>
        <w:ind w:left="6153" w:hanging="180"/>
      </w:pPr>
    </w:lvl>
  </w:abstractNum>
  <w:num w:numId="1">
    <w:abstractNumId w:val="12"/>
  </w:num>
  <w:num w:numId="2">
    <w:abstractNumId w:val="16"/>
  </w:num>
  <w:num w:numId="3">
    <w:abstractNumId w:val="14"/>
  </w:num>
  <w:num w:numId="4">
    <w:abstractNumId w:val="24"/>
  </w:num>
  <w:num w:numId="5">
    <w:abstractNumId w:val="10"/>
  </w:num>
  <w:num w:numId="6">
    <w:abstractNumId w:val="6"/>
  </w:num>
  <w:num w:numId="7">
    <w:abstractNumId w:val="9"/>
  </w:num>
  <w:num w:numId="8">
    <w:abstractNumId w:val="13"/>
  </w:num>
  <w:num w:numId="9">
    <w:abstractNumId w:val="0"/>
  </w:num>
  <w:num w:numId="10">
    <w:abstractNumId w:val="21"/>
  </w:num>
  <w:num w:numId="11">
    <w:abstractNumId w:val="11"/>
  </w:num>
  <w:num w:numId="12">
    <w:abstractNumId w:val="23"/>
  </w:num>
  <w:num w:numId="13">
    <w:abstractNumId w:val="15"/>
  </w:num>
  <w:num w:numId="14">
    <w:abstractNumId w:val="5"/>
  </w:num>
  <w:num w:numId="15">
    <w:abstractNumId w:val="8"/>
  </w:num>
  <w:num w:numId="16">
    <w:abstractNumId w:val="25"/>
  </w:num>
  <w:num w:numId="17">
    <w:abstractNumId w:val="4"/>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0"/>
  </w:num>
  <w:num w:numId="23">
    <w:abstractNumId w:val="1"/>
  </w:num>
  <w:num w:numId="24">
    <w:abstractNumId w:val="17"/>
  </w:num>
  <w:num w:numId="25">
    <w:abstractNumId w:val="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0599"/>
    <w:rsid w:val="001F0599"/>
    <w:rsid w:val="003229E0"/>
    <w:rsid w:val="003350B9"/>
    <w:rsid w:val="003A7022"/>
    <w:rsid w:val="004124F2"/>
    <w:rsid w:val="004B70A7"/>
    <w:rsid w:val="00507A4D"/>
    <w:rsid w:val="006B6B58"/>
    <w:rsid w:val="00761C61"/>
    <w:rsid w:val="009626F3"/>
    <w:rsid w:val="009C751A"/>
    <w:rsid w:val="00AE2A31"/>
    <w:rsid w:val="00B9241D"/>
    <w:rsid w:val="00CC6419"/>
    <w:rsid w:val="00DB5312"/>
    <w:rsid w:val="00E06C37"/>
    <w:rsid w:val="00E43A55"/>
    <w:rsid w:val="00F05803"/>
    <w:rsid w:val="00F405C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9E046"/>
  <w15:docId w15:val="{6FBDC5D1-D6F4-441A-A353-761A83FE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n">
    <w:name w:val="Normal"/>
    <w:qFormat/>
    <w:rsid w:val="001F0599"/>
    <w:pPr>
      <w:spacing w:after="200" w:line="276" w:lineRule="auto"/>
    </w:pPr>
    <w:rPr>
      <w:rFonts w:eastAsiaTheme="minorEastAsia" w:cs="Times New Roman"/>
      <w:lang w:eastAsia="cs-CZ"/>
    </w:rPr>
  </w:style>
  <w:style w:type="paragraph" w:styleId="Nadpis1">
    <w:name w:val="heading 1"/>
    <w:basedOn w:val="Normln"/>
    <w:next w:val="Normln"/>
    <w:link w:val="Nadpis1Char"/>
    <w:qFormat/>
    <w:rsid w:val="00F05803"/>
    <w:pPr>
      <w:keepNext/>
      <w:spacing w:before="240" w:after="60" w:line="240" w:lineRule="auto"/>
      <w:jc w:val="both"/>
      <w:outlineLvl w:val="0"/>
    </w:pPr>
    <w:rPr>
      <w:rFonts w:ascii="Arial" w:hAnsi="Arial"/>
      <w:b/>
      <w:kern w:val="28"/>
      <w:sz w:val="28"/>
      <w:szCs w:val="20"/>
    </w:rPr>
  </w:style>
  <w:style w:type="paragraph" w:styleId="Nadpis2">
    <w:name w:val="heading 2"/>
    <w:basedOn w:val="Normln"/>
    <w:next w:val="Normln"/>
    <w:link w:val="Nadpis2Char"/>
    <w:semiHidden/>
    <w:unhideWhenUsed/>
    <w:qFormat/>
    <w:rsid w:val="00F05803"/>
    <w:pPr>
      <w:keepNext/>
      <w:spacing w:before="240" w:after="60" w:line="240" w:lineRule="auto"/>
      <w:jc w:val="both"/>
      <w:outlineLvl w:val="1"/>
    </w:pPr>
    <w:rPr>
      <w:rFonts w:ascii="Arial" w:hAnsi="Arial" w:cs="Arial"/>
      <w:b/>
      <w:bCs/>
      <w:i/>
      <w:iCs/>
      <w:sz w:val="28"/>
      <w:szCs w:val="28"/>
    </w:rPr>
  </w:style>
  <w:style w:type="paragraph" w:styleId="Nadpis4">
    <w:name w:val="heading 4"/>
    <w:basedOn w:val="Normln"/>
    <w:next w:val="Normln"/>
    <w:link w:val="Nadpis4Char"/>
    <w:semiHidden/>
    <w:unhideWhenUsed/>
    <w:qFormat/>
    <w:rsid w:val="009626F3"/>
    <w:pPr>
      <w:keepNext/>
      <w:numPr>
        <w:ilvl w:val="3"/>
        <w:numId w:val="18"/>
      </w:numPr>
      <w:spacing w:before="240" w:after="60" w:line="240" w:lineRule="auto"/>
      <w:jc w:val="both"/>
      <w:outlineLvl w:val="3"/>
    </w:pPr>
    <w:rPr>
      <w:rFonts w:ascii="Times New Roman" w:hAnsi="Times New Roman"/>
      <w:b/>
      <w:bCs/>
      <w:sz w:val="28"/>
      <w:szCs w:val="28"/>
    </w:rPr>
  </w:style>
  <w:style w:type="paragraph" w:styleId="Nadpis5">
    <w:name w:val="heading 5"/>
    <w:basedOn w:val="Normln"/>
    <w:next w:val="Normln"/>
    <w:link w:val="Nadpis5Char"/>
    <w:semiHidden/>
    <w:unhideWhenUsed/>
    <w:qFormat/>
    <w:rsid w:val="009626F3"/>
    <w:pPr>
      <w:numPr>
        <w:ilvl w:val="4"/>
        <w:numId w:val="18"/>
      </w:numPr>
      <w:spacing w:before="240" w:after="60" w:line="240" w:lineRule="auto"/>
      <w:jc w:val="both"/>
      <w:outlineLvl w:val="4"/>
    </w:pPr>
    <w:rPr>
      <w:rFonts w:ascii="Times New Roman" w:hAnsi="Times New Roman"/>
      <w:b/>
      <w:bCs/>
      <w:i/>
      <w:iCs/>
      <w:sz w:val="26"/>
      <w:szCs w:val="26"/>
    </w:rPr>
  </w:style>
  <w:style w:type="paragraph" w:styleId="Nadpis6">
    <w:name w:val="heading 6"/>
    <w:basedOn w:val="Normln"/>
    <w:next w:val="Normln"/>
    <w:link w:val="Nadpis6Char"/>
    <w:semiHidden/>
    <w:unhideWhenUsed/>
    <w:qFormat/>
    <w:rsid w:val="009626F3"/>
    <w:pPr>
      <w:numPr>
        <w:ilvl w:val="5"/>
        <w:numId w:val="18"/>
      </w:numPr>
      <w:spacing w:before="240" w:after="60" w:line="240" w:lineRule="auto"/>
      <w:jc w:val="both"/>
      <w:outlineLvl w:val="5"/>
    </w:pPr>
    <w:rPr>
      <w:rFonts w:ascii="Times New Roman" w:hAnsi="Times New Roman"/>
      <w:b/>
      <w:bCs/>
    </w:rPr>
  </w:style>
  <w:style w:type="paragraph" w:styleId="Nadpis7">
    <w:name w:val="heading 7"/>
    <w:basedOn w:val="Normln"/>
    <w:next w:val="Normln"/>
    <w:link w:val="Nadpis7Char"/>
    <w:semiHidden/>
    <w:unhideWhenUsed/>
    <w:qFormat/>
    <w:rsid w:val="009626F3"/>
    <w:pPr>
      <w:numPr>
        <w:ilvl w:val="6"/>
        <w:numId w:val="18"/>
      </w:numPr>
      <w:spacing w:before="240" w:after="60" w:line="240" w:lineRule="auto"/>
      <w:jc w:val="both"/>
      <w:outlineLvl w:val="6"/>
    </w:pPr>
    <w:rPr>
      <w:rFonts w:ascii="Times New Roman" w:hAnsi="Times New Roman"/>
      <w:sz w:val="24"/>
      <w:szCs w:val="24"/>
    </w:rPr>
  </w:style>
  <w:style w:type="paragraph" w:styleId="Nadpis8">
    <w:name w:val="heading 8"/>
    <w:basedOn w:val="Normln"/>
    <w:next w:val="Normln"/>
    <w:link w:val="Nadpis8Char"/>
    <w:semiHidden/>
    <w:unhideWhenUsed/>
    <w:qFormat/>
    <w:rsid w:val="009626F3"/>
    <w:pPr>
      <w:numPr>
        <w:ilvl w:val="7"/>
        <w:numId w:val="18"/>
      </w:numPr>
      <w:spacing w:before="240" w:after="60" w:line="240" w:lineRule="auto"/>
      <w:jc w:val="both"/>
      <w:outlineLvl w:val="7"/>
    </w:pPr>
    <w:rPr>
      <w:rFonts w:ascii="Times New Roman" w:hAnsi="Times New Roman"/>
      <w:i/>
      <w:iCs/>
      <w:sz w:val="24"/>
      <w:szCs w:val="24"/>
    </w:rPr>
  </w:style>
  <w:style w:type="paragraph" w:styleId="Nadpis9">
    <w:name w:val="heading 9"/>
    <w:basedOn w:val="Normln"/>
    <w:next w:val="Normln"/>
    <w:link w:val="Nadpis9Char"/>
    <w:semiHidden/>
    <w:unhideWhenUsed/>
    <w:qFormat/>
    <w:rsid w:val="009626F3"/>
    <w:pPr>
      <w:numPr>
        <w:ilvl w:val="8"/>
        <w:numId w:val="18"/>
      </w:numPr>
      <w:spacing w:before="240" w:after="60" w:line="240" w:lineRule="auto"/>
      <w:jc w:val="both"/>
      <w:outlineLvl w:val="8"/>
    </w:pPr>
    <w:rPr>
      <w:rFonts w:ascii="Arial" w:hAnsi="Arial" w:cs="Ari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761C61"/>
    <w:pPr>
      <w:ind w:left="720"/>
      <w:contextualSpacing/>
    </w:pPr>
  </w:style>
  <w:style w:type="character" w:customStyle="1" w:styleId="Nadpis1Char">
    <w:name w:val="Nadpis 1 Char"/>
    <w:basedOn w:val="Standardnpsmoodstavce"/>
    <w:link w:val="Nadpis1"/>
    <w:rsid w:val="00F05803"/>
    <w:rPr>
      <w:rFonts w:ascii="Arial" w:eastAsiaTheme="minorEastAsia" w:hAnsi="Arial" w:cs="Times New Roman"/>
      <w:b/>
      <w:kern w:val="28"/>
      <w:sz w:val="28"/>
      <w:szCs w:val="20"/>
      <w:lang w:eastAsia="cs-CZ"/>
    </w:rPr>
  </w:style>
  <w:style w:type="character" w:customStyle="1" w:styleId="Nadpis2Char">
    <w:name w:val="Nadpis 2 Char"/>
    <w:basedOn w:val="Standardnpsmoodstavce"/>
    <w:link w:val="Nadpis2"/>
    <w:semiHidden/>
    <w:rsid w:val="00F05803"/>
    <w:rPr>
      <w:rFonts w:ascii="Arial" w:eastAsiaTheme="minorEastAsia" w:hAnsi="Arial" w:cs="Arial"/>
      <w:b/>
      <w:bCs/>
      <w:i/>
      <w:iCs/>
      <w:sz w:val="28"/>
      <w:szCs w:val="28"/>
      <w:lang w:eastAsia="cs-CZ"/>
    </w:rPr>
  </w:style>
  <w:style w:type="paragraph" w:customStyle="1" w:styleId="nadpiszkona">
    <w:name w:val="nadpis zákona"/>
    <w:basedOn w:val="Normln"/>
    <w:next w:val="Normln"/>
    <w:rsid w:val="00F05803"/>
    <w:pPr>
      <w:keepNext/>
      <w:keepLines/>
      <w:spacing w:before="120" w:after="0" w:line="240" w:lineRule="auto"/>
      <w:jc w:val="center"/>
      <w:outlineLvl w:val="0"/>
    </w:pPr>
    <w:rPr>
      <w:rFonts w:ascii="Times New Roman" w:hAnsi="Times New Roman"/>
      <w:b/>
      <w:sz w:val="24"/>
      <w:szCs w:val="20"/>
    </w:rPr>
  </w:style>
  <w:style w:type="paragraph" w:customStyle="1" w:styleId="Styl1">
    <w:name w:val="Styl1"/>
    <w:basedOn w:val="Normln"/>
    <w:autoRedefine/>
    <w:rsid w:val="00F05803"/>
    <w:pPr>
      <w:tabs>
        <w:tab w:val="left" w:pos="-284"/>
      </w:tabs>
      <w:spacing w:before="240" w:after="0" w:line="240" w:lineRule="auto"/>
      <w:ind w:left="426" w:hanging="426"/>
      <w:jc w:val="both"/>
    </w:pPr>
    <w:rPr>
      <w:rFonts w:ascii="Times New Roman" w:hAnsi="Times New Roman"/>
      <w:b/>
      <w:bCs/>
      <w:sz w:val="24"/>
      <w:szCs w:val="24"/>
    </w:rPr>
  </w:style>
  <w:style w:type="paragraph" w:styleId="Normlnweb">
    <w:name w:val="Normal (Web)"/>
    <w:basedOn w:val="Normln"/>
    <w:unhideWhenUsed/>
    <w:rsid w:val="00F05803"/>
    <w:pPr>
      <w:spacing w:before="100" w:beforeAutospacing="1" w:after="100" w:afterAutospacing="1" w:line="240" w:lineRule="auto"/>
    </w:pPr>
    <w:rPr>
      <w:rFonts w:ascii="Times New Roman" w:hAnsi="Times New Roman"/>
      <w:sz w:val="24"/>
      <w:szCs w:val="24"/>
    </w:rPr>
  </w:style>
  <w:style w:type="character" w:customStyle="1" w:styleId="Nadpis4Char">
    <w:name w:val="Nadpis 4 Char"/>
    <w:basedOn w:val="Standardnpsmoodstavce"/>
    <w:link w:val="Nadpis4"/>
    <w:semiHidden/>
    <w:rsid w:val="009626F3"/>
    <w:rPr>
      <w:rFonts w:ascii="Times New Roman" w:eastAsiaTheme="minorEastAsia" w:hAnsi="Times New Roman" w:cs="Times New Roman"/>
      <w:b/>
      <w:bCs/>
      <w:sz w:val="28"/>
      <w:szCs w:val="28"/>
      <w:lang w:eastAsia="cs-CZ"/>
    </w:rPr>
  </w:style>
  <w:style w:type="character" w:customStyle="1" w:styleId="Nadpis5Char">
    <w:name w:val="Nadpis 5 Char"/>
    <w:basedOn w:val="Standardnpsmoodstavce"/>
    <w:link w:val="Nadpis5"/>
    <w:semiHidden/>
    <w:rsid w:val="009626F3"/>
    <w:rPr>
      <w:rFonts w:ascii="Times New Roman" w:eastAsiaTheme="minorEastAsia" w:hAnsi="Times New Roman" w:cs="Times New Roman"/>
      <w:b/>
      <w:bCs/>
      <w:i/>
      <w:iCs/>
      <w:sz w:val="26"/>
      <w:szCs w:val="26"/>
      <w:lang w:eastAsia="cs-CZ"/>
    </w:rPr>
  </w:style>
  <w:style w:type="character" w:customStyle="1" w:styleId="Nadpis6Char">
    <w:name w:val="Nadpis 6 Char"/>
    <w:basedOn w:val="Standardnpsmoodstavce"/>
    <w:link w:val="Nadpis6"/>
    <w:semiHidden/>
    <w:rsid w:val="009626F3"/>
    <w:rPr>
      <w:rFonts w:ascii="Times New Roman" w:eastAsiaTheme="minorEastAsia" w:hAnsi="Times New Roman" w:cs="Times New Roman"/>
      <w:b/>
      <w:bCs/>
      <w:lang w:eastAsia="cs-CZ"/>
    </w:rPr>
  </w:style>
  <w:style w:type="character" w:customStyle="1" w:styleId="Nadpis7Char">
    <w:name w:val="Nadpis 7 Char"/>
    <w:basedOn w:val="Standardnpsmoodstavce"/>
    <w:link w:val="Nadpis7"/>
    <w:semiHidden/>
    <w:rsid w:val="009626F3"/>
    <w:rPr>
      <w:rFonts w:ascii="Times New Roman" w:eastAsiaTheme="minorEastAsia" w:hAnsi="Times New Roman" w:cs="Times New Roman"/>
      <w:sz w:val="24"/>
      <w:szCs w:val="24"/>
      <w:lang w:eastAsia="cs-CZ"/>
    </w:rPr>
  </w:style>
  <w:style w:type="character" w:customStyle="1" w:styleId="Nadpis8Char">
    <w:name w:val="Nadpis 8 Char"/>
    <w:basedOn w:val="Standardnpsmoodstavce"/>
    <w:link w:val="Nadpis8"/>
    <w:semiHidden/>
    <w:rsid w:val="009626F3"/>
    <w:rPr>
      <w:rFonts w:ascii="Times New Roman" w:eastAsiaTheme="minorEastAsia" w:hAnsi="Times New Roman" w:cs="Times New Roman"/>
      <w:i/>
      <w:iCs/>
      <w:sz w:val="24"/>
      <w:szCs w:val="24"/>
      <w:lang w:eastAsia="cs-CZ"/>
    </w:rPr>
  </w:style>
  <w:style w:type="character" w:customStyle="1" w:styleId="Nadpis9Char">
    <w:name w:val="Nadpis 9 Char"/>
    <w:basedOn w:val="Standardnpsmoodstavce"/>
    <w:link w:val="Nadpis9"/>
    <w:semiHidden/>
    <w:rsid w:val="009626F3"/>
    <w:rPr>
      <w:rFonts w:ascii="Arial" w:eastAsiaTheme="minorEastAsia" w:hAnsi="Arial" w:cs="Arial"/>
      <w:lang w:eastAsia="cs-CZ"/>
    </w:rPr>
  </w:style>
  <w:style w:type="paragraph" w:customStyle="1" w:styleId="Styl2">
    <w:name w:val="Styl2"/>
    <w:basedOn w:val="Normln"/>
    <w:autoRedefine/>
    <w:rsid w:val="009626F3"/>
    <w:pPr>
      <w:tabs>
        <w:tab w:val="left" w:pos="426"/>
        <w:tab w:val="left" w:pos="2127"/>
      </w:tabs>
      <w:spacing w:before="120" w:after="0" w:line="240" w:lineRule="auto"/>
      <w:jc w:val="both"/>
    </w:pPr>
    <w:rPr>
      <w:rFonts w:ascii="Times New Roman" w:hAnsi="Times New Roman"/>
      <w:b/>
      <w:bCs/>
      <w:sz w:val="24"/>
      <w:szCs w:val="24"/>
    </w:rPr>
  </w:style>
  <w:style w:type="character" w:customStyle="1" w:styleId="Styl1CharChar">
    <w:name w:val="Styl1 Char Char"/>
    <w:link w:val="Styl1Char"/>
    <w:locked/>
    <w:rsid w:val="009626F3"/>
    <w:rPr>
      <w:rFonts w:ascii="Times New Roman" w:hAnsi="Times New Roman" w:cs="Times New Roman"/>
      <w:b/>
      <w:color w:val="000000" w:themeColor="text1"/>
      <w:sz w:val="24"/>
    </w:rPr>
  </w:style>
  <w:style w:type="paragraph" w:customStyle="1" w:styleId="Styl1Char">
    <w:name w:val="Styl1 Char"/>
    <w:basedOn w:val="Normln"/>
    <w:link w:val="Styl1CharChar"/>
    <w:autoRedefine/>
    <w:rsid w:val="009626F3"/>
    <w:pPr>
      <w:numPr>
        <w:numId w:val="20"/>
      </w:numPr>
      <w:tabs>
        <w:tab w:val="clear" w:pos="720"/>
        <w:tab w:val="left" w:pos="-284"/>
        <w:tab w:val="num" w:pos="1080"/>
      </w:tabs>
      <w:spacing w:before="360" w:after="120" w:line="240" w:lineRule="auto"/>
      <w:ind w:left="425" w:hanging="425"/>
    </w:pPr>
    <w:rPr>
      <w:rFonts w:ascii="Times New Roman" w:eastAsiaTheme="minorHAnsi" w:hAnsi="Times New Roman"/>
      <w:b/>
      <w:color w:val="000000" w:themeColor="text1"/>
      <w:sz w:val="24"/>
      <w:lang w:eastAsia="en-US"/>
    </w:rPr>
  </w:style>
  <w:style w:type="character" w:customStyle="1" w:styleId="TextodstavceChar">
    <w:name w:val="Text odstavce Char"/>
    <w:link w:val="Textodstavce"/>
    <w:locked/>
    <w:rsid w:val="009626F3"/>
    <w:rPr>
      <w:rFonts w:ascii="Times New Roman" w:hAnsi="Times New Roman"/>
      <w:sz w:val="20"/>
      <w:lang w:val="en-US" w:eastAsia="x-none"/>
    </w:rPr>
  </w:style>
  <w:style w:type="paragraph" w:customStyle="1" w:styleId="Textodstavce">
    <w:name w:val="Text odstavce"/>
    <w:basedOn w:val="Normln"/>
    <w:link w:val="TextodstavceChar"/>
    <w:rsid w:val="009626F3"/>
    <w:pPr>
      <w:numPr>
        <w:numId w:val="18"/>
      </w:numPr>
      <w:tabs>
        <w:tab w:val="left" w:pos="851"/>
      </w:tabs>
      <w:spacing w:before="120" w:after="120" w:line="240" w:lineRule="auto"/>
      <w:jc w:val="both"/>
      <w:outlineLvl w:val="6"/>
    </w:pPr>
    <w:rPr>
      <w:rFonts w:ascii="Times New Roman" w:eastAsiaTheme="minorHAnsi" w:hAnsi="Times New Roman" w:cstheme="minorBidi"/>
      <w:sz w:val="20"/>
      <w:lang w:val="en-US" w:eastAsia="x-none"/>
    </w:rPr>
  </w:style>
  <w:style w:type="paragraph" w:customStyle="1" w:styleId="Textbodu">
    <w:name w:val="Text bodu"/>
    <w:basedOn w:val="Normln"/>
    <w:rsid w:val="009626F3"/>
    <w:pPr>
      <w:numPr>
        <w:ilvl w:val="2"/>
        <w:numId w:val="18"/>
      </w:numPr>
      <w:spacing w:after="0" w:line="240" w:lineRule="auto"/>
      <w:jc w:val="both"/>
      <w:outlineLvl w:val="8"/>
    </w:pPr>
    <w:rPr>
      <w:rFonts w:ascii="Times New Roman" w:hAnsi="Times New Roman"/>
      <w:sz w:val="24"/>
      <w:szCs w:val="20"/>
    </w:rPr>
  </w:style>
  <w:style w:type="paragraph" w:customStyle="1" w:styleId="Textpsmene">
    <w:name w:val="Text písmene"/>
    <w:basedOn w:val="Normln"/>
    <w:rsid w:val="009626F3"/>
    <w:pPr>
      <w:numPr>
        <w:ilvl w:val="1"/>
        <w:numId w:val="18"/>
      </w:numPr>
      <w:tabs>
        <w:tab w:val="num" w:pos="1440"/>
      </w:tabs>
      <w:spacing w:after="0" w:line="240" w:lineRule="auto"/>
      <w:ind w:left="1440" w:hanging="360"/>
      <w:jc w:val="both"/>
      <w:outlineLvl w:val="7"/>
    </w:pPr>
    <w:rPr>
      <w:sz w:val="24"/>
      <w:lang w:val="en-US" w:eastAsia="en-US"/>
    </w:rPr>
  </w:style>
  <w:style w:type="character" w:styleId="Hypertextovodkaz">
    <w:name w:val="Hyperlink"/>
    <w:basedOn w:val="Standardnpsmoodstavce"/>
    <w:uiPriority w:val="99"/>
    <w:unhideWhenUsed/>
    <w:rsid w:val="004124F2"/>
    <w:rPr>
      <w:color w:val="0563C1" w:themeColor="hyperlink"/>
      <w:u w:val="single"/>
    </w:rPr>
  </w:style>
  <w:style w:type="character" w:styleId="Nevyeenzmnka">
    <w:name w:val="Unresolved Mention"/>
    <w:basedOn w:val="Standardnpsmoodstavce"/>
    <w:uiPriority w:val="99"/>
    <w:semiHidden/>
    <w:unhideWhenUsed/>
    <w:rsid w:val="004124F2"/>
    <w:rPr>
      <w:color w:val="605E5C"/>
      <w:shd w:val="clear" w:color="auto" w:fill="E1DFDD"/>
    </w:rPr>
  </w:style>
  <w:style w:type="paragraph" w:styleId="Textbubliny">
    <w:name w:val="Balloon Text"/>
    <w:basedOn w:val="Normln"/>
    <w:link w:val="TextbublinyChar"/>
    <w:uiPriority w:val="99"/>
    <w:semiHidden/>
    <w:unhideWhenUsed/>
    <w:rsid w:val="009C751A"/>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C751A"/>
    <w:rPr>
      <w:rFonts w:ascii="Segoe UI" w:eastAsiaTheme="minorEastAsia"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iri.kahanek@legola.cz" TargetMode="External"/><Relationship Id="rId5" Type="http://schemas.openxmlformats.org/officeDocument/2006/relationships/hyperlink" Target="mailto:milos.sopuch@koprivnice.cz" TargetMode="Externa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1711</Words>
  <Characters>10099</Characters>
  <Application>Microsoft Office Word</Application>
  <DocSecurity>0</DocSecurity>
  <Lines>84</Lines>
  <Paragraphs>23</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Peleška</dc:creator>
  <cp:keywords/>
  <dc:description/>
  <cp:lastModifiedBy>Jiří Kahánek</cp:lastModifiedBy>
  <cp:revision>4</cp:revision>
  <cp:lastPrinted>2019-09-08T15:35:00Z</cp:lastPrinted>
  <dcterms:created xsi:type="dcterms:W3CDTF">2018-05-02T11:19:00Z</dcterms:created>
  <dcterms:modified xsi:type="dcterms:W3CDTF">2019-09-08T20:48:00Z</dcterms:modified>
</cp:coreProperties>
</file>